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7B" w:rsidRDefault="001A7D7B" w:rsidP="00B83E63">
      <w:pPr>
        <w:pStyle w:val="a3"/>
        <w:shd w:val="clear" w:color="auto" w:fill="F0F5F9"/>
        <w:spacing w:before="120" w:after="216" w:line="222" w:lineRule="atLeast"/>
      </w:pPr>
      <w:r>
        <w:t xml:space="preserve">Местные </w:t>
      </w:r>
      <w:proofErr w:type="spellStart"/>
      <w:r>
        <w:t>СМИ</w:t>
      </w:r>
      <w:proofErr w:type="gramStart"/>
      <w:r>
        <w:t>,Т</w:t>
      </w:r>
      <w:proofErr w:type="gramEnd"/>
      <w:r>
        <w:t>КС,стенды,интернет-сайты</w:t>
      </w:r>
      <w:proofErr w:type="spellEnd"/>
    </w:p>
    <w:p w:rsidR="00890237" w:rsidRDefault="00890237" w:rsidP="00890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налогоплательщик</w:t>
      </w:r>
      <w:r w:rsidRPr="00A83544">
        <w:rPr>
          <w:b/>
          <w:sz w:val="28"/>
          <w:szCs w:val="28"/>
        </w:rPr>
        <w:t>!</w:t>
      </w:r>
    </w:p>
    <w:p w:rsidR="00890237" w:rsidRPr="00A83544" w:rsidRDefault="00890237" w:rsidP="00890237">
      <w:pPr>
        <w:jc w:val="center"/>
        <w:rPr>
          <w:b/>
          <w:sz w:val="28"/>
          <w:szCs w:val="28"/>
        </w:rPr>
      </w:pPr>
    </w:p>
    <w:p w:rsidR="00890237" w:rsidRDefault="00890237" w:rsidP="00890237">
      <w:pPr>
        <w:ind w:firstLine="851"/>
        <w:jc w:val="both"/>
        <w:rPr>
          <w:sz w:val="28"/>
          <w:szCs w:val="28"/>
        </w:rPr>
      </w:pPr>
      <w:proofErr w:type="gramStart"/>
      <w:r w:rsidRPr="00380785">
        <w:rPr>
          <w:b/>
          <w:sz w:val="28"/>
          <w:szCs w:val="28"/>
        </w:rPr>
        <w:t>С 1 июля 2015 года по 30 июня 2016 года</w:t>
      </w:r>
      <w:r>
        <w:rPr>
          <w:sz w:val="28"/>
          <w:szCs w:val="28"/>
        </w:rPr>
        <w:t xml:space="preserve">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конодательные акты Российской Федерации» Вы можете </w:t>
      </w:r>
      <w:r w:rsidRPr="00380785">
        <w:rPr>
          <w:b/>
          <w:sz w:val="28"/>
          <w:szCs w:val="28"/>
        </w:rPr>
        <w:t xml:space="preserve">сообщить о своих </w:t>
      </w:r>
      <w:r>
        <w:rPr>
          <w:b/>
          <w:sz w:val="28"/>
          <w:szCs w:val="28"/>
        </w:rPr>
        <w:t>зар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бежных </w:t>
      </w:r>
      <w:r w:rsidRPr="00380785">
        <w:rPr>
          <w:b/>
          <w:sz w:val="28"/>
          <w:szCs w:val="28"/>
        </w:rPr>
        <w:t xml:space="preserve">активах и счетах </w:t>
      </w:r>
      <w:r>
        <w:rPr>
          <w:sz w:val="28"/>
          <w:szCs w:val="28"/>
        </w:rPr>
        <w:t>в налоговый орган по месту жительства или в ФНС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сии. </w:t>
      </w:r>
      <w:proofErr w:type="gramEnd"/>
    </w:p>
    <w:p w:rsidR="00890237" w:rsidRDefault="00890237" w:rsidP="00890237">
      <w:pPr>
        <w:ind w:firstLine="851"/>
        <w:jc w:val="both"/>
        <w:rPr>
          <w:sz w:val="28"/>
          <w:szCs w:val="28"/>
        </w:rPr>
      </w:pPr>
      <w:r w:rsidRPr="00380785">
        <w:rPr>
          <w:b/>
          <w:sz w:val="28"/>
          <w:szCs w:val="28"/>
        </w:rPr>
        <w:t>Добровольное декларирование</w:t>
      </w:r>
      <w:r>
        <w:rPr>
          <w:sz w:val="28"/>
          <w:szCs w:val="28"/>
        </w:rPr>
        <w:t xml:space="preserve"> направлено на </w:t>
      </w:r>
      <w:r w:rsidRPr="00286C79">
        <w:rPr>
          <w:b/>
          <w:sz w:val="28"/>
          <w:szCs w:val="28"/>
        </w:rPr>
        <w:t>освобождение от ответс</w:t>
      </w:r>
      <w:r w:rsidRPr="00286C79">
        <w:rPr>
          <w:b/>
          <w:sz w:val="28"/>
          <w:szCs w:val="28"/>
        </w:rPr>
        <w:t>т</w:t>
      </w:r>
      <w:r w:rsidRPr="00286C79">
        <w:rPr>
          <w:b/>
          <w:sz w:val="28"/>
          <w:szCs w:val="28"/>
        </w:rPr>
        <w:t>венности</w:t>
      </w:r>
      <w:r>
        <w:rPr>
          <w:sz w:val="28"/>
          <w:szCs w:val="28"/>
        </w:rPr>
        <w:t xml:space="preserve">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>
        <w:rPr>
          <w:sz w:val="28"/>
          <w:szCs w:val="28"/>
        </w:rPr>
        <w:t>бенефициарному</w:t>
      </w:r>
      <w:proofErr w:type="spellEnd"/>
      <w:r>
        <w:rPr>
          <w:sz w:val="28"/>
          <w:szCs w:val="28"/>
        </w:rPr>
        <w:t xml:space="preserve"> (реальному) владельцу </w:t>
      </w:r>
      <w:r w:rsidRPr="00286C79">
        <w:rPr>
          <w:b/>
          <w:sz w:val="28"/>
          <w:szCs w:val="28"/>
        </w:rPr>
        <w:t>без уплаты налога</w:t>
      </w:r>
      <w:r>
        <w:rPr>
          <w:sz w:val="28"/>
          <w:szCs w:val="28"/>
        </w:rPr>
        <w:t xml:space="preserve">.  </w:t>
      </w:r>
    </w:p>
    <w:p w:rsidR="00890237" w:rsidRDefault="00890237" w:rsidP="0089023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sz w:val="28"/>
          <w:szCs w:val="28"/>
        </w:rPr>
        <w:t xml:space="preserve">на официальном сайте ФНС России </w:t>
      </w:r>
      <w:proofErr w:type="spellStart"/>
      <w:r w:rsidRPr="00873EF7">
        <w:rPr>
          <w:sz w:val="28"/>
          <w:szCs w:val="28"/>
        </w:rPr>
        <w:t>www.nalog.ru</w:t>
      </w:r>
      <w:proofErr w:type="spellEnd"/>
      <w:r w:rsidRPr="00873EF7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ах</w:t>
      </w:r>
      <w:r w:rsidRPr="00873EF7">
        <w:rPr>
          <w:sz w:val="28"/>
          <w:szCs w:val="28"/>
        </w:rPr>
        <w:t xml:space="preserve"> </w:t>
      </w:r>
      <w:r w:rsidRPr="00855310">
        <w:rPr>
          <w:b/>
          <w:sz w:val="28"/>
          <w:szCs w:val="28"/>
        </w:rPr>
        <w:t>«</w:t>
      </w:r>
      <w:proofErr w:type="spellStart"/>
      <w:r w:rsidRPr="00855310">
        <w:rPr>
          <w:b/>
          <w:sz w:val="28"/>
          <w:szCs w:val="28"/>
        </w:rPr>
        <w:t>Деофш</w:t>
      </w:r>
      <w:r w:rsidRPr="00855310">
        <w:rPr>
          <w:b/>
          <w:sz w:val="28"/>
          <w:szCs w:val="28"/>
        </w:rPr>
        <w:t>о</w:t>
      </w:r>
      <w:r w:rsidRPr="00855310">
        <w:rPr>
          <w:b/>
          <w:sz w:val="28"/>
          <w:szCs w:val="28"/>
        </w:rPr>
        <w:t>ризация</w:t>
      </w:r>
      <w:proofErr w:type="spellEnd"/>
      <w:r w:rsidRPr="00855310">
        <w:rPr>
          <w:b/>
          <w:sz w:val="28"/>
          <w:szCs w:val="28"/>
        </w:rPr>
        <w:t xml:space="preserve"> и декларирование зарубежных активов»</w:t>
      </w:r>
      <w:r>
        <w:rPr>
          <w:sz w:val="28"/>
          <w:szCs w:val="28"/>
        </w:rPr>
        <w:t xml:space="preserve"> (</w:t>
      </w:r>
      <w:r w:rsidRPr="003122A7">
        <w:rPr>
          <w:i/>
          <w:sz w:val="28"/>
          <w:szCs w:val="28"/>
        </w:rPr>
        <w:t>https://www.nalog.ru/rn77/about_fts/international_cooperation/deooffshore/)</w:t>
      </w:r>
      <w:r>
        <w:rPr>
          <w:sz w:val="28"/>
          <w:szCs w:val="28"/>
        </w:rPr>
        <w:t xml:space="preserve"> и</w:t>
      </w:r>
      <w:r w:rsidRPr="00873EF7">
        <w:rPr>
          <w:sz w:val="28"/>
          <w:szCs w:val="28"/>
        </w:rPr>
        <w:t xml:space="preserve"> </w:t>
      </w:r>
      <w:r w:rsidRPr="00855310">
        <w:rPr>
          <w:b/>
          <w:sz w:val="28"/>
          <w:szCs w:val="28"/>
        </w:rPr>
        <w:t>«Прием специальных деклараций (декларирование активов и счетов)»</w:t>
      </w:r>
      <w:r>
        <w:rPr>
          <w:sz w:val="28"/>
          <w:szCs w:val="28"/>
        </w:rPr>
        <w:t xml:space="preserve"> </w:t>
      </w:r>
      <w:r w:rsidRPr="00550AC3">
        <w:rPr>
          <w:i/>
          <w:sz w:val="28"/>
          <w:szCs w:val="28"/>
        </w:rPr>
        <w:t>(</w:t>
      </w:r>
      <w:hyperlink r:id="rId7" w:history="1">
        <w:r w:rsidRPr="001642B4">
          <w:rPr>
            <w:rStyle w:val="ac"/>
            <w:i/>
            <w:sz w:val="28"/>
            <w:szCs w:val="28"/>
          </w:rPr>
          <w:t>https://www.nalog.ru/rn77/taxation/specdecl/</w:t>
        </w:r>
      </w:hyperlink>
      <w:r w:rsidRPr="00550AC3">
        <w:rPr>
          <w:i/>
          <w:sz w:val="28"/>
          <w:szCs w:val="28"/>
        </w:rPr>
        <w:t>).</w:t>
      </w:r>
    </w:p>
    <w:p w:rsidR="00890237" w:rsidRPr="003A5222" w:rsidRDefault="00890237" w:rsidP="00890237">
      <w:pPr>
        <w:ind w:firstLine="851"/>
        <w:jc w:val="both"/>
        <w:rPr>
          <w:sz w:val="28"/>
          <w:szCs w:val="28"/>
        </w:rPr>
      </w:pPr>
      <w:r w:rsidRPr="003A5222">
        <w:rPr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90237" w:rsidRDefault="00890237" w:rsidP="008902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Pr="00550AC3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России </w:t>
      </w:r>
      <w:r w:rsidRPr="00550AC3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для Вас </w:t>
      </w:r>
      <w:r w:rsidRPr="00855310">
        <w:rPr>
          <w:b/>
          <w:sz w:val="28"/>
          <w:szCs w:val="28"/>
        </w:rPr>
        <w:t>информационную брошюру</w:t>
      </w:r>
      <w:r>
        <w:rPr>
          <w:sz w:val="28"/>
          <w:szCs w:val="28"/>
        </w:rPr>
        <w:t xml:space="preserve">  </w:t>
      </w:r>
      <w:r w:rsidRPr="003122A7">
        <w:rPr>
          <w:i/>
          <w:sz w:val="28"/>
          <w:szCs w:val="28"/>
        </w:rPr>
        <w:t>(https://www.nalog.ru/rn77/about_fts/brochure/)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которой </w:t>
      </w:r>
      <w:r w:rsidRPr="00550AC3">
        <w:rPr>
          <w:sz w:val="28"/>
          <w:szCs w:val="28"/>
        </w:rPr>
        <w:t>в доступной форме из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жены</w:t>
      </w:r>
      <w:r w:rsidRPr="00550AC3">
        <w:rPr>
          <w:sz w:val="28"/>
          <w:szCs w:val="28"/>
        </w:rPr>
        <w:t xml:space="preserve"> особ</w:t>
      </w:r>
      <w:r>
        <w:rPr>
          <w:sz w:val="28"/>
          <w:szCs w:val="28"/>
        </w:rPr>
        <w:t xml:space="preserve">енности уплаты налогов в </w:t>
      </w:r>
      <w:r w:rsidRPr="00550AC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550AC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50AC3">
        <w:rPr>
          <w:sz w:val="28"/>
          <w:szCs w:val="28"/>
        </w:rPr>
        <w:t xml:space="preserve"> при ведении бизнеса за границей или при наличии зарубежных активов, </w:t>
      </w:r>
      <w:r>
        <w:rPr>
          <w:sz w:val="28"/>
          <w:szCs w:val="28"/>
        </w:rPr>
        <w:t>объясняется,</w:t>
      </w:r>
      <w:r w:rsidRPr="00550AC3">
        <w:rPr>
          <w:sz w:val="28"/>
          <w:szCs w:val="28"/>
        </w:rPr>
        <w:t xml:space="preserve"> как избежать двойн</w:t>
      </w:r>
      <w:r w:rsidRPr="00550AC3">
        <w:rPr>
          <w:sz w:val="28"/>
          <w:szCs w:val="28"/>
        </w:rPr>
        <w:t>о</w:t>
      </w:r>
      <w:r w:rsidRPr="00550AC3">
        <w:rPr>
          <w:sz w:val="28"/>
          <w:szCs w:val="28"/>
        </w:rPr>
        <w:t>го налогообложения, какая информация подлежит раскрытию, а также многие др</w:t>
      </w:r>
      <w:r w:rsidRPr="00550AC3">
        <w:rPr>
          <w:sz w:val="28"/>
          <w:szCs w:val="28"/>
        </w:rPr>
        <w:t>у</w:t>
      </w:r>
      <w:r w:rsidRPr="00550AC3">
        <w:rPr>
          <w:sz w:val="28"/>
          <w:szCs w:val="28"/>
        </w:rPr>
        <w:t xml:space="preserve">гие вопросы </w:t>
      </w:r>
      <w:r w:rsidRPr="00855310">
        <w:rPr>
          <w:b/>
          <w:sz w:val="28"/>
          <w:szCs w:val="28"/>
        </w:rPr>
        <w:t xml:space="preserve">декларирования </w:t>
      </w:r>
      <w:r>
        <w:rPr>
          <w:b/>
          <w:sz w:val="28"/>
          <w:szCs w:val="28"/>
        </w:rPr>
        <w:t xml:space="preserve">зарубежных </w:t>
      </w:r>
      <w:r w:rsidRPr="00855310">
        <w:rPr>
          <w:b/>
          <w:sz w:val="28"/>
          <w:szCs w:val="28"/>
        </w:rPr>
        <w:t>активов и счетов</w:t>
      </w:r>
      <w:r w:rsidRPr="00550AC3">
        <w:rPr>
          <w:sz w:val="28"/>
          <w:szCs w:val="28"/>
        </w:rPr>
        <w:t>.</w:t>
      </w:r>
      <w:proofErr w:type="gramEnd"/>
    </w:p>
    <w:p w:rsidR="00890237" w:rsidRDefault="00890237" w:rsidP="00B83E63">
      <w:pPr>
        <w:pStyle w:val="a3"/>
        <w:shd w:val="clear" w:color="auto" w:fill="F0F5F9"/>
        <w:spacing w:before="120" w:after="216" w:line="222" w:lineRule="atLeast"/>
      </w:pPr>
    </w:p>
    <w:p w:rsidR="00890237" w:rsidRDefault="00890237" w:rsidP="00B83E63">
      <w:pPr>
        <w:pStyle w:val="a3"/>
        <w:shd w:val="clear" w:color="auto" w:fill="F0F5F9"/>
        <w:spacing w:before="120" w:after="216" w:line="222" w:lineRule="atLeast"/>
      </w:pPr>
    </w:p>
    <w:p w:rsidR="00890237" w:rsidRPr="0006659A" w:rsidRDefault="00CB20A0" w:rsidP="00890237">
      <w:pPr>
        <w:jc w:val="both"/>
        <w:rPr>
          <w:b/>
          <w:sz w:val="32"/>
        </w:rPr>
      </w:pPr>
      <w:r w:rsidRPr="00B83E63">
        <w:t xml:space="preserve"> </w:t>
      </w:r>
      <w:r w:rsidR="00890237" w:rsidRPr="0006659A">
        <w:rPr>
          <w:b/>
          <w:sz w:val="32"/>
        </w:rPr>
        <w:t>Почему важно задекларировать  свои зарубежные счета и активы</w:t>
      </w:r>
      <w:r w:rsidR="00890237">
        <w:rPr>
          <w:b/>
          <w:sz w:val="32"/>
        </w:rPr>
        <w:t xml:space="preserve"> именно сейчас</w:t>
      </w:r>
      <w:r w:rsidR="00890237" w:rsidRPr="0006659A">
        <w:rPr>
          <w:b/>
          <w:sz w:val="32"/>
        </w:rPr>
        <w:t>?</w:t>
      </w:r>
    </w:p>
    <w:p w:rsidR="00890237" w:rsidRDefault="00890237" w:rsidP="00890237">
      <w:pPr>
        <w:ind w:firstLine="708"/>
        <w:jc w:val="both"/>
        <w:rPr>
          <w:sz w:val="28"/>
        </w:rPr>
      </w:pPr>
      <w:r>
        <w:rPr>
          <w:sz w:val="28"/>
        </w:rPr>
        <w:t xml:space="preserve">В последние несколько лет вопросы </w:t>
      </w:r>
      <w:proofErr w:type="spellStart"/>
      <w:r>
        <w:rPr>
          <w:sz w:val="28"/>
        </w:rPr>
        <w:t>деофшоризации</w:t>
      </w:r>
      <w:proofErr w:type="spellEnd"/>
      <w:r>
        <w:rPr>
          <w:sz w:val="28"/>
        </w:rPr>
        <w:t xml:space="preserve"> и повышения налоговой прозрачности занимают ключевое место в налоговой в повестке стран-членов </w:t>
      </w:r>
      <w:r w:rsidRPr="00EE643D">
        <w:rPr>
          <w:sz w:val="28"/>
        </w:rPr>
        <w:t>“</w:t>
      </w:r>
      <w:r>
        <w:rPr>
          <w:sz w:val="28"/>
        </w:rPr>
        <w:t>Группы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вадцати</w:t>
      </w:r>
      <w:r w:rsidRPr="00EE643D">
        <w:rPr>
          <w:sz w:val="28"/>
        </w:rPr>
        <w:t>”</w:t>
      </w:r>
      <w:r>
        <w:rPr>
          <w:sz w:val="28"/>
        </w:rPr>
        <w:t xml:space="preserve">, ОЭСР и ЕС. </w:t>
      </w:r>
    </w:p>
    <w:p w:rsidR="00890237" w:rsidRDefault="00890237" w:rsidP="00890237">
      <w:pPr>
        <w:ind w:firstLine="708"/>
        <w:jc w:val="both"/>
        <w:rPr>
          <w:sz w:val="28"/>
        </w:rPr>
      </w:pPr>
      <w:r>
        <w:rPr>
          <w:sz w:val="28"/>
        </w:rPr>
        <w:t>М</w:t>
      </w:r>
      <w:r w:rsidRPr="00D676A0">
        <w:rPr>
          <w:sz w:val="28"/>
        </w:rPr>
        <w:t>еждународным сообществом пров</w:t>
      </w:r>
      <w:r>
        <w:rPr>
          <w:sz w:val="28"/>
        </w:rPr>
        <w:t>одится</w:t>
      </w:r>
      <w:r w:rsidRPr="00D676A0">
        <w:rPr>
          <w:sz w:val="28"/>
        </w:rPr>
        <w:t xml:space="preserve"> </w:t>
      </w:r>
      <w:r>
        <w:rPr>
          <w:sz w:val="28"/>
        </w:rPr>
        <w:t>серьезная системная</w:t>
      </w:r>
      <w:r w:rsidRPr="00D676A0">
        <w:rPr>
          <w:sz w:val="28"/>
        </w:rPr>
        <w:t xml:space="preserve"> работа по п</w:t>
      </w:r>
      <w:r w:rsidRPr="00D676A0">
        <w:rPr>
          <w:sz w:val="28"/>
        </w:rPr>
        <w:t>е</w:t>
      </w:r>
      <w:r w:rsidRPr="00D676A0">
        <w:rPr>
          <w:sz w:val="28"/>
        </w:rPr>
        <w:t xml:space="preserve">ресмотру и совершенствованию </w:t>
      </w:r>
      <w:r>
        <w:rPr>
          <w:sz w:val="28"/>
        </w:rPr>
        <w:t xml:space="preserve">международных и национальных </w:t>
      </w:r>
      <w:r w:rsidRPr="00D676A0">
        <w:rPr>
          <w:sz w:val="28"/>
        </w:rPr>
        <w:t>налоговых правил</w:t>
      </w:r>
      <w:r w:rsidRPr="00EE643D">
        <w:rPr>
          <w:sz w:val="28"/>
        </w:rPr>
        <w:t xml:space="preserve"> </w:t>
      </w:r>
      <w:r>
        <w:rPr>
          <w:sz w:val="28"/>
        </w:rPr>
        <w:t xml:space="preserve">направленная на устранение возможностей для сокрытия активов и финансовых счетов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так называемых </w:t>
      </w:r>
      <w:proofErr w:type="spellStart"/>
      <w:r>
        <w:rPr>
          <w:sz w:val="28"/>
        </w:rPr>
        <w:t>офшорах</w:t>
      </w:r>
      <w:proofErr w:type="spellEnd"/>
      <w:r>
        <w:rPr>
          <w:sz w:val="28"/>
        </w:rPr>
        <w:t>. Существенным изменениям подвергается, в том числе, законодательство в области валютного контроля, противодействия отмыв</w:t>
      </w:r>
      <w:r>
        <w:rPr>
          <w:sz w:val="28"/>
        </w:rPr>
        <w:t>а</w:t>
      </w:r>
      <w:r>
        <w:rPr>
          <w:sz w:val="28"/>
        </w:rPr>
        <w:t>нию доходов и финансированию терроризма, контролируемых иностранных комп</w:t>
      </w:r>
      <w:r>
        <w:rPr>
          <w:sz w:val="28"/>
        </w:rPr>
        <w:t>а</w:t>
      </w:r>
      <w:r>
        <w:rPr>
          <w:sz w:val="28"/>
        </w:rPr>
        <w:t xml:space="preserve">ний, а также правила раскрытия </w:t>
      </w:r>
      <w:proofErr w:type="spellStart"/>
      <w:r>
        <w:rPr>
          <w:sz w:val="28"/>
        </w:rPr>
        <w:t>бенефициарных</w:t>
      </w:r>
      <w:proofErr w:type="spellEnd"/>
      <w:r>
        <w:rPr>
          <w:sz w:val="28"/>
        </w:rPr>
        <w:t xml:space="preserve"> собственников. </w:t>
      </w:r>
    </w:p>
    <w:p w:rsidR="00890237" w:rsidRDefault="00890237" w:rsidP="0089023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Сегодня для налоговых органов всего мира, включая ФНС России, фактически перестала существовать банковская тайна. С 1 июля 2015 года Российская Федер</w:t>
      </w:r>
      <w:r>
        <w:rPr>
          <w:sz w:val="28"/>
        </w:rPr>
        <w:t>а</w:t>
      </w:r>
      <w:r>
        <w:rPr>
          <w:sz w:val="28"/>
        </w:rPr>
        <w:t xml:space="preserve">ция, </w:t>
      </w:r>
      <w:proofErr w:type="gramStart"/>
      <w:r>
        <w:rPr>
          <w:sz w:val="28"/>
        </w:rPr>
        <w:t>присоединившись к Совместной конвенции ОЭСР и Совета Европы о взаимной административной помощи по налоговым делам и ФНС России уже имеет</w:t>
      </w:r>
      <w:proofErr w:type="gramEnd"/>
      <w:r>
        <w:rPr>
          <w:sz w:val="28"/>
        </w:rPr>
        <w:t xml:space="preserve"> возмо</w:t>
      </w:r>
      <w:r>
        <w:rPr>
          <w:sz w:val="28"/>
        </w:rPr>
        <w:t>ж</w:t>
      </w:r>
      <w:r>
        <w:rPr>
          <w:sz w:val="28"/>
        </w:rPr>
        <w:t xml:space="preserve">ность направлять налоговые запросы в более чем 90 стран и юрисдикций, включая так называемые </w:t>
      </w:r>
      <w:proofErr w:type="spellStart"/>
      <w:r>
        <w:rPr>
          <w:sz w:val="28"/>
        </w:rPr>
        <w:t>офшоры</w:t>
      </w:r>
      <w:proofErr w:type="spellEnd"/>
      <w:r>
        <w:rPr>
          <w:sz w:val="28"/>
        </w:rPr>
        <w:t>.</w:t>
      </w:r>
    </w:p>
    <w:p w:rsidR="00890237" w:rsidRDefault="00890237" w:rsidP="00890237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со странами-членами </w:t>
      </w:r>
      <w:r w:rsidRPr="00B61126">
        <w:rPr>
          <w:sz w:val="28"/>
        </w:rPr>
        <w:t>“</w:t>
      </w:r>
      <w:r>
        <w:rPr>
          <w:sz w:val="28"/>
        </w:rPr>
        <w:t>Группы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вадцати</w:t>
      </w:r>
      <w:r w:rsidRPr="00B61126">
        <w:rPr>
          <w:sz w:val="28"/>
        </w:rPr>
        <w:t>”</w:t>
      </w:r>
      <w:r>
        <w:rPr>
          <w:sz w:val="28"/>
        </w:rPr>
        <w:t xml:space="preserve"> и ОЭСР ФНС России учас</w:t>
      </w:r>
      <w:r>
        <w:rPr>
          <w:sz w:val="28"/>
        </w:rPr>
        <w:t>т</w:t>
      </w:r>
      <w:r>
        <w:rPr>
          <w:sz w:val="28"/>
        </w:rPr>
        <w:t>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будет введена в эксплуат</w:t>
      </w:r>
      <w:r>
        <w:rPr>
          <w:sz w:val="28"/>
        </w:rPr>
        <w:t>а</w:t>
      </w:r>
      <w:r>
        <w:rPr>
          <w:sz w:val="28"/>
        </w:rPr>
        <w:t>цию общая для всех стран система для взаимного обмена сведениями об иностра</w:t>
      </w:r>
      <w:r>
        <w:rPr>
          <w:sz w:val="28"/>
        </w:rPr>
        <w:t>н</w:t>
      </w:r>
      <w:r>
        <w:rPr>
          <w:sz w:val="28"/>
        </w:rPr>
        <w:t xml:space="preserve">ных счетах, имуществе и активах иностранных налоговых резидентов в налоговые органы  стран, резидентами которых они являются. ФНС России подключится к этой системе в 2018 году и начнет получать указанные сведения из </w:t>
      </w:r>
      <w:proofErr w:type="spellStart"/>
      <w:r>
        <w:rPr>
          <w:sz w:val="28"/>
        </w:rPr>
        <w:t>офшоров</w:t>
      </w:r>
      <w:proofErr w:type="spellEnd"/>
      <w:r>
        <w:rPr>
          <w:sz w:val="28"/>
        </w:rPr>
        <w:t xml:space="preserve"> в эле</w:t>
      </w:r>
      <w:r>
        <w:rPr>
          <w:sz w:val="28"/>
        </w:rPr>
        <w:t>к</w:t>
      </w:r>
      <w:r>
        <w:rPr>
          <w:sz w:val="28"/>
        </w:rPr>
        <w:t>тронном систематизированном виде. Полученные сведения будут использоваться ФНС России для осуществления мер налогового контроля в отношении лиц, вл</w:t>
      </w:r>
      <w:r>
        <w:rPr>
          <w:sz w:val="28"/>
        </w:rPr>
        <w:t>а</w:t>
      </w:r>
      <w:r>
        <w:rPr>
          <w:sz w:val="28"/>
        </w:rPr>
        <w:t>деющих зарубежными активами и финансовыми счетами, что создает определенные риски для граждан, до сих пор полагающихся на существовавшую в прошлом н</w:t>
      </w:r>
      <w:r>
        <w:rPr>
          <w:sz w:val="28"/>
        </w:rPr>
        <w:t>е</w:t>
      </w:r>
      <w:r>
        <w:rPr>
          <w:sz w:val="28"/>
        </w:rPr>
        <w:t xml:space="preserve">прозрачность </w:t>
      </w:r>
      <w:proofErr w:type="spellStart"/>
      <w:r>
        <w:rPr>
          <w:sz w:val="28"/>
        </w:rPr>
        <w:t>офшорных</w:t>
      </w:r>
      <w:proofErr w:type="spellEnd"/>
      <w:r>
        <w:rPr>
          <w:sz w:val="28"/>
        </w:rPr>
        <w:t xml:space="preserve"> юрисдикций. </w:t>
      </w:r>
    </w:p>
    <w:p w:rsidR="00890237" w:rsidRPr="00F82927" w:rsidRDefault="00890237" w:rsidP="00890237">
      <w:pPr>
        <w:ind w:firstLine="708"/>
        <w:jc w:val="both"/>
        <w:rPr>
          <w:b/>
          <w:sz w:val="32"/>
        </w:rPr>
      </w:pPr>
      <w:r w:rsidRPr="00F82927">
        <w:rPr>
          <w:b/>
          <w:sz w:val="32"/>
        </w:rPr>
        <w:t>Какое решение предлагается российским налогоплательщикам?</w:t>
      </w:r>
    </w:p>
    <w:p w:rsidR="00890237" w:rsidRPr="00F82927" w:rsidRDefault="00890237" w:rsidP="00890237">
      <w:pPr>
        <w:ind w:firstLine="708"/>
        <w:jc w:val="both"/>
        <w:rPr>
          <w:sz w:val="28"/>
        </w:rPr>
      </w:pPr>
      <w:proofErr w:type="gramStart"/>
      <w:r w:rsidRPr="00F82927">
        <w:rPr>
          <w:sz w:val="28"/>
        </w:rPr>
        <w:t>С 1 июля 2015 года по 30 июня 2016 года в соответствии с Федеральным зак</w:t>
      </w:r>
      <w:r w:rsidRPr="00F82927">
        <w:rPr>
          <w:sz w:val="28"/>
        </w:rPr>
        <w:t>о</w:t>
      </w:r>
      <w:r w:rsidRPr="00F82927">
        <w:rPr>
          <w:sz w:val="28"/>
        </w:rPr>
        <w:t>ном от 8 июня 2015г. № 140-ФЗ «О добровольном декларировании физическими л</w:t>
      </w:r>
      <w:r w:rsidRPr="00F82927">
        <w:rPr>
          <w:sz w:val="28"/>
        </w:rPr>
        <w:t>и</w:t>
      </w:r>
      <w:r w:rsidRPr="00F82927">
        <w:rPr>
          <w:sz w:val="28"/>
        </w:rPr>
        <w:t>цами активов и счетов (вкладов) в банках и о внесении изменений в отдельные зак</w:t>
      </w:r>
      <w:r w:rsidRPr="00F82927">
        <w:rPr>
          <w:sz w:val="28"/>
        </w:rPr>
        <w:t>о</w:t>
      </w:r>
      <w:r w:rsidRPr="00F82927">
        <w:rPr>
          <w:sz w:val="28"/>
        </w:rPr>
        <w:t xml:space="preserve">нодательные акты Российской Федерации» </w:t>
      </w:r>
      <w:r>
        <w:rPr>
          <w:sz w:val="28"/>
        </w:rPr>
        <w:t>российские налогоплательщики могут</w:t>
      </w:r>
      <w:r w:rsidRPr="00F82927">
        <w:rPr>
          <w:sz w:val="28"/>
        </w:rPr>
        <w:t xml:space="preserve"> сообщить о своих активах и счетах</w:t>
      </w:r>
      <w:r>
        <w:rPr>
          <w:sz w:val="28"/>
        </w:rPr>
        <w:t>, заполнив и подав специальную декларацию</w:t>
      </w:r>
      <w:r w:rsidRPr="00F82927">
        <w:rPr>
          <w:sz w:val="28"/>
        </w:rPr>
        <w:t xml:space="preserve"> в налоговый орган по месту</w:t>
      </w:r>
      <w:proofErr w:type="gramEnd"/>
      <w:r w:rsidRPr="00F82927">
        <w:rPr>
          <w:sz w:val="28"/>
        </w:rPr>
        <w:t xml:space="preserve"> жительства или в ФНС России. </w:t>
      </w:r>
    </w:p>
    <w:p w:rsidR="00890237" w:rsidRPr="00F82927" w:rsidRDefault="00890237" w:rsidP="00890237">
      <w:pPr>
        <w:jc w:val="both"/>
        <w:rPr>
          <w:sz w:val="28"/>
        </w:rPr>
      </w:pPr>
      <w:r>
        <w:rPr>
          <w:sz w:val="28"/>
        </w:rPr>
        <w:t>Представить специальную декларацию могут как российские, так и иностранные граждане. Важно помнить, что исполнение обязательств, предусмотренных налог</w:t>
      </w:r>
      <w:r>
        <w:rPr>
          <w:sz w:val="28"/>
        </w:rPr>
        <w:t>о</w:t>
      </w:r>
      <w:r>
        <w:rPr>
          <w:sz w:val="28"/>
        </w:rPr>
        <w:t xml:space="preserve">вым и валютным законодательством, часто связано с вопросами </w:t>
      </w:r>
      <w:proofErr w:type="spellStart"/>
      <w:r>
        <w:rPr>
          <w:sz w:val="28"/>
        </w:rPr>
        <w:t>резидентства</w:t>
      </w:r>
      <w:proofErr w:type="spellEnd"/>
      <w:r>
        <w:rPr>
          <w:sz w:val="28"/>
        </w:rPr>
        <w:t>, кот</w:t>
      </w:r>
      <w:r>
        <w:rPr>
          <w:sz w:val="28"/>
        </w:rPr>
        <w:t>о</w:t>
      </w:r>
      <w:r>
        <w:rPr>
          <w:sz w:val="28"/>
        </w:rPr>
        <w:t>рое не всегда совпадает с гражданством.</w:t>
      </w:r>
    </w:p>
    <w:p w:rsidR="00890237" w:rsidRDefault="00890237" w:rsidP="00890237">
      <w:pPr>
        <w:ind w:firstLine="708"/>
        <w:jc w:val="both"/>
        <w:rPr>
          <w:b/>
          <w:sz w:val="32"/>
        </w:rPr>
      </w:pPr>
      <w:r>
        <w:rPr>
          <w:b/>
          <w:sz w:val="32"/>
        </w:rPr>
        <w:t xml:space="preserve">Какие гарантии и преимущества получает </w:t>
      </w:r>
      <w:proofErr w:type="gramStart"/>
      <w:r>
        <w:rPr>
          <w:b/>
          <w:sz w:val="32"/>
        </w:rPr>
        <w:t>подавший</w:t>
      </w:r>
      <w:proofErr w:type="gramEnd"/>
      <w:r>
        <w:rPr>
          <w:b/>
          <w:sz w:val="32"/>
        </w:rPr>
        <w:t xml:space="preserve"> специал</w:t>
      </w:r>
      <w:r>
        <w:rPr>
          <w:b/>
          <w:sz w:val="32"/>
        </w:rPr>
        <w:t>ь</w:t>
      </w:r>
      <w:r>
        <w:rPr>
          <w:b/>
          <w:sz w:val="32"/>
        </w:rPr>
        <w:t>ную декларацию?</w:t>
      </w:r>
    </w:p>
    <w:p w:rsidR="00890237" w:rsidRDefault="00890237" w:rsidP="00890237">
      <w:pPr>
        <w:jc w:val="both"/>
        <w:rPr>
          <w:sz w:val="28"/>
        </w:rPr>
      </w:pPr>
      <w:proofErr w:type="gramStart"/>
      <w:r>
        <w:rPr>
          <w:sz w:val="28"/>
        </w:rPr>
        <w:t>Лица, подающие налоговую декларацию получают</w:t>
      </w:r>
      <w:proofErr w:type="gramEnd"/>
      <w:r>
        <w:rPr>
          <w:sz w:val="28"/>
        </w:rPr>
        <w:t xml:space="preserve"> следующие преимущества:</w:t>
      </w:r>
    </w:p>
    <w:p w:rsidR="00890237" w:rsidRDefault="00890237" w:rsidP="00890237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EE643D">
        <w:rPr>
          <w:rFonts w:ascii="Times New Roman" w:hAnsi="Times New Roman"/>
          <w:sz w:val="28"/>
        </w:rPr>
        <w:t>Операции по передаче и</w:t>
      </w:r>
      <w:bookmarkStart w:id="0" w:name="_GoBack"/>
      <w:bookmarkEnd w:id="0"/>
      <w:r w:rsidRPr="00EE643D">
        <w:rPr>
          <w:rFonts w:ascii="Times New Roman" w:hAnsi="Times New Roman"/>
          <w:sz w:val="28"/>
        </w:rPr>
        <w:t>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890237" w:rsidRPr="00EE643D" w:rsidRDefault="00890237" w:rsidP="00890237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0F0E29">
        <w:rPr>
          <w:rFonts w:ascii="Times New Roman" w:hAnsi="Times New Roman"/>
          <w:sz w:val="28"/>
        </w:rPr>
        <w:t xml:space="preserve">пециальные декларации или </w:t>
      </w:r>
      <w:proofErr w:type="gramStart"/>
      <w:r w:rsidRPr="000F0E29">
        <w:rPr>
          <w:rFonts w:ascii="Times New Roman" w:hAnsi="Times New Roman"/>
          <w:sz w:val="28"/>
        </w:rPr>
        <w:t>информация</w:t>
      </w:r>
      <w:proofErr w:type="gramEnd"/>
      <w:r w:rsidRPr="000F0E29">
        <w:rPr>
          <w:rFonts w:ascii="Times New Roman" w:hAnsi="Times New Roman"/>
          <w:sz w:val="28"/>
        </w:rPr>
        <w:t xml:space="preserve"> о которых содержится в специал</w:t>
      </w:r>
      <w:r w:rsidRPr="000F0E29">
        <w:rPr>
          <w:rFonts w:ascii="Times New Roman" w:hAnsi="Times New Roman"/>
          <w:sz w:val="28"/>
        </w:rPr>
        <w:t>ь</w:t>
      </w:r>
      <w:r w:rsidRPr="000F0E29">
        <w:rPr>
          <w:rFonts w:ascii="Times New Roman" w:hAnsi="Times New Roman"/>
          <w:sz w:val="28"/>
        </w:rPr>
        <w:t>ной декларации, освобождаются от взыскания налога в случае неуплаты или неполной уплаты налога, при условии если обязанность по уплате такого н</w:t>
      </w:r>
      <w:r w:rsidRPr="000F0E29">
        <w:rPr>
          <w:rFonts w:ascii="Times New Roman" w:hAnsi="Times New Roman"/>
          <w:sz w:val="28"/>
        </w:rPr>
        <w:t>а</w:t>
      </w:r>
      <w:r w:rsidRPr="000F0E29">
        <w:rPr>
          <w:rFonts w:ascii="Times New Roman" w:hAnsi="Times New Roman"/>
          <w:sz w:val="28"/>
        </w:rPr>
        <w:t>лога возникла у декларанта и (или) иного лица в результате совершения до 1 января 2015 года операций, связанных с приобретением (формированием и</w:t>
      </w:r>
      <w:r w:rsidRPr="000F0E29">
        <w:rPr>
          <w:rFonts w:ascii="Times New Roman" w:hAnsi="Times New Roman"/>
          <w:sz w:val="28"/>
        </w:rPr>
        <w:t>с</w:t>
      </w:r>
      <w:r w:rsidRPr="000F0E29">
        <w:rPr>
          <w:rFonts w:ascii="Times New Roman" w:hAnsi="Times New Roman"/>
          <w:sz w:val="28"/>
        </w:rPr>
        <w:t>точников приобретения), использованием либо распоряжением имуществом и (или) контролируемыми иностранными компаниями (</w:t>
      </w:r>
      <w:proofErr w:type="gramStart"/>
      <w:r w:rsidRPr="000F0E29">
        <w:rPr>
          <w:rFonts w:ascii="Times New Roman" w:hAnsi="Times New Roman"/>
          <w:sz w:val="28"/>
        </w:rPr>
        <w:t>КИК), информация о к</w:t>
      </w:r>
      <w:r w:rsidRPr="000F0E29">
        <w:rPr>
          <w:rFonts w:ascii="Times New Roman" w:hAnsi="Times New Roman"/>
          <w:sz w:val="28"/>
        </w:rPr>
        <w:t>о</w:t>
      </w:r>
      <w:r w:rsidRPr="000F0E29">
        <w:rPr>
          <w:rFonts w:ascii="Times New Roman" w:hAnsi="Times New Roman"/>
          <w:sz w:val="28"/>
        </w:rPr>
        <w:t>торых содержится в специальной декларации, либо с открытием и (или) з</w:t>
      </w:r>
      <w:r w:rsidRPr="000F0E29">
        <w:rPr>
          <w:rFonts w:ascii="Times New Roman" w:hAnsi="Times New Roman"/>
          <w:sz w:val="28"/>
        </w:rPr>
        <w:t>а</w:t>
      </w:r>
      <w:r w:rsidRPr="000F0E29">
        <w:rPr>
          <w:rFonts w:ascii="Times New Roman" w:hAnsi="Times New Roman"/>
          <w:sz w:val="28"/>
        </w:rPr>
        <w:lastRenderedPageBreak/>
        <w:t>числением денежных средств на счета (вклады), информация о которых с</w:t>
      </w:r>
      <w:r w:rsidRPr="000F0E29">
        <w:rPr>
          <w:rFonts w:ascii="Times New Roman" w:hAnsi="Times New Roman"/>
          <w:sz w:val="28"/>
        </w:rPr>
        <w:t>о</w:t>
      </w:r>
      <w:r w:rsidRPr="000F0E29">
        <w:rPr>
          <w:rFonts w:ascii="Times New Roman" w:hAnsi="Times New Roman"/>
          <w:sz w:val="28"/>
        </w:rPr>
        <w:t>держится в специальной декларации.</w:t>
      </w:r>
      <w:proofErr w:type="gramEnd"/>
    </w:p>
    <w:p w:rsidR="00890237" w:rsidRPr="000F0E29" w:rsidRDefault="00890237" w:rsidP="00890237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F0E29">
        <w:rPr>
          <w:rFonts w:ascii="Times New Roman" w:hAnsi="Times New Roman"/>
          <w:sz w:val="28"/>
        </w:rPr>
        <w:t xml:space="preserve">свобождение от следующих составов </w:t>
      </w:r>
      <w:r>
        <w:rPr>
          <w:rFonts w:ascii="Times New Roman" w:hAnsi="Times New Roman"/>
          <w:sz w:val="28"/>
        </w:rPr>
        <w:t xml:space="preserve">уголовных </w:t>
      </w:r>
      <w:r w:rsidRPr="000F0E29">
        <w:rPr>
          <w:rFonts w:ascii="Times New Roman" w:hAnsi="Times New Roman"/>
          <w:sz w:val="28"/>
        </w:rPr>
        <w:t>преступлений, соверше</w:t>
      </w:r>
      <w:r w:rsidRPr="000F0E29">
        <w:rPr>
          <w:rFonts w:ascii="Times New Roman" w:hAnsi="Times New Roman"/>
          <w:sz w:val="28"/>
        </w:rPr>
        <w:t>н</w:t>
      </w:r>
      <w:r w:rsidRPr="000F0E29">
        <w:rPr>
          <w:rFonts w:ascii="Times New Roman" w:hAnsi="Times New Roman"/>
          <w:sz w:val="28"/>
        </w:rPr>
        <w:t>ных до 1 января 2015 года, если эти деяния связаны с приобретением (форм</w:t>
      </w:r>
      <w:r w:rsidRPr="000F0E29">
        <w:rPr>
          <w:rFonts w:ascii="Times New Roman" w:hAnsi="Times New Roman"/>
          <w:sz w:val="28"/>
        </w:rPr>
        <w:t>и</w:t>
      </w:r>
      <w:r w:rsidRPr="000F0E29">
        <w:rPr>
          <w:rFonts w:ascii="Times New Roman" w:hAnsi="Times New Roman"/>
          <w:sz w:val="28"/>
        </w:rPr>
        <w:t xml:space="preserve">рованием источников приобретения), </w:t>
      </w:r>
      <w:proofErr w:type="gramStart"/>
      <w:r w:rsidRPr="000F0E29">
        <w:rPr>
          <w:rFonts w:ascii="Times New Roman" w:hAnsi="Times New Roman"/>
          <w:sz w:val="28"/>
        </w:rPr>
        <w:t>использованием</w:t>
      </w:r>
      <w:proofErr w:type="gramEnd"/>
      <w:r w:rsidRPr="000F0E29">
        <w:rPr>
          <w:rFonts w:ascii="Times New Roman" w:hAnsi="Times New Roman"/>
          <w:sz w:val="28"/>
        </w:rPr>
        <w:t xml:space="preserve">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</w:t>
      </w:r>
      <w:r w:rsidRPr="000F0E29">
        <w:rPr>
          <w:rFonts w:ascii="Times New Roman" w:hAnsi="Times New Roman"/>
          <w:sz w:val="28"/>
        </w:rPr>
        <w:t>т</w:t>
      </w:r>
      <w:r w:rsidRPr="000F0E29">
        <w:rPr>
          <w:rFonts w:ascii="Times New Roman" w:hAnsi="Times New Roman"/>
          <w:sz w:val="28"/>
        </w:rPr>
        <w:t>крытием и (или) зачислением денежных средств на счета (вклады), информ</w:t>
      </w:r>
      <w:r w:rsidRPr="000F0E29">
        <w:rPr>
          <w:rFonts w:ascii="Times New Roman" w:hAnsi="Times New Roman"/>
          <w:sz w:val="28"/>
        </w:rPr>
        <w:t>а</w:t>
      </w:r>
      <w:r w:rsidRPr="000F0E29">
        <w:rPr>
          <w:rFonts w:ascii="Times New Roman" w:hAnsi="Times New Roman"/>
          <w:sz w:val="28"/>
        </w:rPr>
        <w:t>ция о которых содержится в специальной декларации (данный список являе</w:t>
      </w:r>
      <w:r w:rsidRPr="000F0E29">
        <w:rPr>
          <w:rFonts w:ascii="Times New Roman" w:hAnsi="Times New Roman"/>
          <w:sz w:val="28"/>
        </w:rPr>
        <w:t>т</w:t>
      </w:r>
      <w:r w:rsidRPr="000F0E29">
        <w:rPr>
          <w:rFonts w:ascii="Times New Roman" w:hAnsi="Times New Roman"/>
          <w:sz w:val="28"/>
        </w:rPr>
        <w:t>ся исчерпывающим):</w:t>
      </w:r>
    </w:p>
    <w:p w:rsidR="00890237" w:rsidRPr="006F66F1" w:rsidRDefault="00890237" w:rsidP="00890237">
      <w:pPr>
        <w:pStyle w:val="ab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6F66F1">
        <w:rPr>
          <w:rFonts w:ascii="Times New Roman" w:hAnsi="Times New Roman"/>
          <w:i/>
          <w:sz w:val="28"/>
        </w:rPr>
        <w:t>Статья 193 УК РФ</w:t>
      </w:r>
      <w:r w:rsidRPr="006F66F1">
        <w:rPr>
          <w:rFonts w:ascii="Times New Roman" w:hAnsi="Times New Roman"/>
          <w:sz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890237" w:rsidRPr="006F66F1" w:rsidRDefault="00890237" w:rsidP="00890237">
      <w:pPr>
        <w:pStyle w:val="ab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6F66F1">
        <w:rPr>
          <w:rFonts w:ascii="Times New Roman" w:hAnsi="Times New Roman"/>
          <w:i/>
          <w:sz w:val="28"/>
        </w:rPr>
        <w:t>Статья 194 УК РФ</w:t>
      </w:r>
      <w:r w:rsidRPr="006F66F1">
        <w:rPr>
          <w:rFonts w:ascii="Times New Roman" w:hAnsi="Times New Roman"/>
          <w:sz w:val="28"/>
        </w:rPr>
        <w:t xml:space="preserve"> (часть 1 и 2) "Уклонение от уплаты таможенных плат</w:t>
      </w:r>
      <w:r w:rsidRPr="006F66F1">
        <w:rPr>
          <w:rFonts w:ascii="Times New Roman" w:hAnsi="Times New Roman"/>
          <w:sz w:val="28"/>
        </w:rPr>
        <w:t>е</w:t>
      </w:r>
      <w:r w:rsidRPr="006F66F1">
        <w:rPr>
          <w:rFonts w:ascii="Times New Roman" w:hAnsi="Times New Roman"/>
          <w:sz w:val="28"/>
        </w:rPr>
        <w:t>жей, взимаемых с организации или физического лица" (в особо крупном ра</w:t>
      </w:r>
      <w:r w:rsidRPr="006F66F1">
        <w:rPr>
          <w:rFonts w:ascii="Times New Roman" w:hAnsi="Times New Roman"/>
          <w:sz w:val="28"/>
        </w:rPr>
        <w:t>з</w:t>
      </w:r>
      <w:r w:rsidRPr="006F66F1">
        <w:rPr>
          <w:rFonts w:ascii="Times New Roman" w:hAnsi="Times New Roman"/>
          <w:sz w:val="28"/>
        </w:rPr>
        <w:t xml:space="preserve">мере, по предварительному сговору группой лиц); </w:t>
      </w:r>
    </w:p>
    <w:p w:rsidR="00890237" w:rsidRPr="006F66F1" w:rsidRDefault="00890237" w:rsidP="00890237">
      <w:pPr>
        <w:pStyle w:val="ab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6F66F1">
        <w:rPr>
          <w:rFonts w:ascii="Times New Roman" w:hAnsi="Times New Roman"/>
          <w:i/>
          <w:sz w:val="28"/>
        </w:rPr>
        <w:t>Статья 198 УК РФ</w:t>
      </w:r>
      <w:r w:rsidRPr="006F66F1">
        <w:rPr>
          <w:rFonts w:ascii="Times New Roman" w:hAnsi="Times New Roman"/>
          <w:sz w:val="28"/>
        </w:rPr>
        <w:t xml:space="preserve"> "Уклонение от уплаты налогов и (или) сборов с физич</w:t>
      </w:r>
      <w:r w:rsidRPr="006F66F1">
        <w:rPr>
          <w:rFonts w:ascii="Times New Roman" w:hAnsi="Times New Roman"/>
          <w:sz w:val="28"/>
        </w:rPr>
        <w:t>е</w:t>
      </w:r>
      <w:r w:rsidRPr="006F66F1">
        <w:rPr>
          <w:rFonts w:ascii="Times New Roman" w:hAnsi="Times New Roman"/>
          <w:sz w:val="28"/>
        </w:rPr>
        <w:t xml:space="preserve">ского лица"; </w:t>
      </w:r>
    </w:p>
    <w:p w:rsidR="00890237" w:rsidRPr="006F66F1" w:rsidRDefault="00890237" w:rsidP="00890237">
      <w:pPr>
        <w:pStyle w:val="ab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6F66F1">
        <w:rPr>
          <w:rFonts w:ascii="Times New Roman" w:hAnsi="Times New Roman"/>
          <w:i/>
          <w:sz w:val="28"/>
        </w:rPr>
        <w:t>Статья 199 УК РФ</w:t>
      </w:r>
      <w:r w:rsidRPr="006F66F1">
        <w:rPr>
          <w:rFonts w:ascii="Times New Roman" w:hAnsi="Times New Roman"/>
          <w:sz w:val="28"/>
        </w:rPr>
        <w:t xml:space="preserve"> "Уклонение от уплаты налогов и (или) сборов с организ</w:t>
      </w:r>
      <w:r w:rsidRPr="006F66F1">
        <w:rPr>
          <w:rFonts w:ascii="Times New Roman" w:hAnsi="Times New Roman"/>
          <w:sz w:val="28"/>
        </w:rPr>
        <w:t>а</w:t>
      </w:r>
      <w:r w:rsidRPr="006F66F1">
        <w:rPr>
          <w:rFonts w:ascii="Times New Roman" w:hAnsi="Times New Roman"/>
          <w:sz w:val="28"/>
        </w:rPr>
        <w:t xml:space="preserve">ции"; </w:t>
      </w:r>
    </w:p>
    <w:p w:rsidR="00890237" w:rsidRPr="006F66F1" w:rsidRDefault="00890237" w:rsidP="00890237">
      <w:pPr>
        <w:pStyle w:val="ab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6F66F1">
        <w:rPr>
          <w:rFonts w:ascii="Times New Roman" w:hAnsi="Times New Roman"/>
          <w:i/>
          <w:sz w:val="28"/>
        </w:rPr>
        <w:t>Статья 199.1 УК РФ</w:t>
      </w:r>
      <w:r w:rsidRPr="006F66F1">
        <w:rPr>
          <w:rFonts w:ascii="Times New Roman" w:hAnsi="Times New Roman"/>
          <w:sz w:val="28"/>
        </w:rPr>
        <w:t xml:space="preserve"> "Неисполнение обязанностей налогового агента"; </w:t>
      </w:r>
    </w:p>
    <w:p w:rsidR="00890237" w:rsidRDefault="00890237" w:rsidP="00890237">
      <w:pPr>
        <w:pStyle w:val="ab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6F66F1">
        <w:rPr>
          <w:rFonts w:ascii="Times New Roman" w:hAnsi="Times New Roman"/>
          <w:i/>
          <w:sz w:val="28"/>
        </w:rPr>
        <w:t>Статья 199.2 УК РФ</w:t>
      </w:r>
      <w:r w:rsidRPr="006F66F1">
        <w:rPr>
          <w:rFonts w:ascii="Times New Roman" w:hAnsi="Times New Roman"/>
          <w:sz w:val="28"/>
        </w:rPr>
        <w:t xml:space="preserve"> "Сокрытие денежных средств либо имущества орган</w:t>
      </w:r>
      <w:r w:rsidRPr="006F66F1">
        <w:rPr>
          <w:rFonts w:ascii="Times New Roman" w:hAnsi="Times New Roman"/>
          <w:sz w:val="28"/>
        </w:rPr>
        <w:t>и</w:t>
      </w:r>
      <w:r w:rsidRPr="006F66F1">
        <w:rPr>
          <w:rFonts w:ascii="Times New Roman" w:hAnsi="Times New Roman"/>
          <w:sz w:val="28"/>
        </w:rPr>
        <w:t>зации или индивидуального предпринимателя, за счёт которых должно прои</w:t>
      </w:r>
      <w:r w:rsidRPr="006F66F1">
        <w:rPr>
          <w:rFonts w:ascii="Times New Roman" w:hAnsi="Times New Roman"/>
          <w:sz w:val="28"/>
        </w:rPr>
        <w:t>з</w:t>
      </w:r>
      <w:r w:rsidRPr="006F66F1">
        <w:rPr>
          <w:rFonts w:ascii="Times New Roman" w:hAnsi="Times New Roman"/>
          <w:sz w:val="28"/>
        </w:rPr>
        <w:t xml:space="preserve">водиться взыскание налогов и (или) сборов". </w:t>
      </w:r>
    </w:p>
    <w:p w:rsidR="00890237" w:rsidRDefault="00890237" w:rsidP="00890237">
      <w:pPr>
        <w:ind w:firstLine="349"/>
        <w:jc w:val="both"/>
        <w:rPr>
          <w:sz w:val="28"/>
        </w:rPr>
      </w:pPr>
      <w:r w:rsidRPr="00EE643D">
        <w:rPr>
          <w:sz w:val="28"/>
        </w:rPr>
        <w:t xml:space="preserve">4. </w:t>
      </w:r>
      <w:proofErr w:type="gramStart"/>
      <w:r w:rsidRPr="00EE643D">
        <w:rPr>
          <w:sz w:val="28"/>
        </w:rPr>
        <w:t>Освобождение от</w:t>
      </w:r>
      <w:r w:rsidRPr="00EE643D">
        <w:rPr>
          <w:i/>
          <w:sz w:val="28"/>
        </w:rPr>
        <w:t xml:space="preserve"> административной ответственности</w:t>
      </w:r>
      <w:r w:rsidRPr="00EE643D">
        <w:rPr>
          <w:sz w:val="28"/>
        </w:rPr>
        <w:t xml:space="preserve"> в случае выявления факта нарушения законодательства Российской Федерации при приобретении (фо</w:t>
      </w:r>
      <w:r w:rsidRPr="00EE643D">
        <w:rPr>
          <w:sz w:val="28"/>
        </w:rPr>
        <w:t>р</w:t>
      </w:r>
      <w:r w:rsidRPr="00EE643D">
        <w:rPr>
          <w:sz w:val="28"/>
        </w:rPr>
        <w:t>мировании источников приобретения), использовании либо распоряжении имущес</w:t>
      </w:r>
      <w:r w:rsidRPr="00EE643D">
        <w:rPr>
          <w:sz w:val="28"/>
        </w:rPr>
        <w:t>т</w:t>
      </w:r>
      <w:r w:rsidRPr="00EE643D">
        <w:rPr>
          <w:sz w:val="28"/>
        </w:rPr>
        <w:t>вом и (или) контролируемыми иностранными компаниями, информация о которых содержится в декларации, а также при совершении валютных операций и (или) з</w:t>
      </w:r>
      <w:r w:rsidRPr="00EE643D">
        <w:rPr>
          <w:sz w:val="28"/>
        </w:rPr>
        <w:t>а</w:t>
      </w:r>
      <w:r w:rsidRPr="00EE643D">
        <w:rPr>
          <w:sz w:val="28"/>
        </w:rPr>
        <w:t xml:space="preserve">числении денежных средств на счета (вклады), информация о которых содержится в декларации, по основаниям, предусмотренным </w:t>
      </w:r>
      <w:r w:rsidRPr="00EE643D">
        <w:rPr>
          <w:i/>
          <w:sz w:val="28"/>
        </w:rPr>
        <w:t xml:space="preserve">статьей 14.1 </w:t>
      </w:r>
      <w:proofErr w:type="spellStart"/>
      <w:r w:rsidRPr="00EE643D">
        <w:rPr>
          <w:i/>
          <w:sz w:val="28"/>
        </w:rPr>
        <w:t>КоАП</w:t>
      </w:r>
      <w:proofErr w:type="spellEnd"/>
      <w:r w:rsidRPr="00EE643D">
        <w:rPr>
          <w:i/>
          <w:sz w:val="28"/>
        </w:rPr>
        <w:t xml:space="preserve"> «Осуществление предпринимательской</w:t>
      </w:r>
      <w:proofErr w:type="gramEnd"/>
      <w:r w:rsidRPr="00EE643D">
        <w:rPr>
          <w:i/>
          <w:sz w:val="28"/>
        </w:rPr>
        <w:t xml:space="preserve"> деятельности без государственной регистрации или без сп</w:t>
      </w:r>
      <w:r w:rsidRPr="00EE643D">
        <w:rPr>
          <w:i/>
          <w:sz w:val="28"/>
        </w:rPr>
        <w:t>е</w:t>
      </w:r>
      <w:r w:rsidRPr="00EE643D">
        <w:rPr>
          <w:i/>
          <w:sz w:val="28"/>
        </w:rPr>
        <w:t>циального разрешения (лицензии)»</w:t>
      </w:r>
      <w:r w:rsidRPr="00EE643D">
        <w:rPr>
          <w:sz w:val="28"/>
        </w:rPr>
        <w:t>;</w:t>
      </w:r>
    </w:p>
    <w:p w:rsidR="00890237" w:rsidRPr="00EE643D" w:rsidRDefault="00890237" w:rsidP="00890237">
      <w:pPr>
        <w:ind w:firstLine="349"/>
        <w:jc w:val="both"/>
        <w:rPr>
          <w:sz w:val="28"/>
        </w:rPr>
      </w:pPr>
      <w:r w:rsidRPr="00EE643D">
        <w:rPr>
          <w:sz w:val="28"/>
        </w:rPr>
        <w:t>5.</w:t>
      </w:r>
      <w:r>
        <w:rPr>
          <w:i/>
          <w:sz w:val="28"/>
        </w:rPr>
        <w:t xml:space="preserve"> </w:t>
      </w:r>
      <w:r w:rsidRPr="00EE643D">
        <w:rPr>
          <w:sz w:val="28"/>
        </w:rPr>
        <w:t>Освобождение от</w:t>
      </w:r>
      <w:r w:rsidRPr="00EE643D">
        <w:rPr>
          <w:i/>
          <w:sz w:val="28"/>
        </w:rPr>
        <w:t xml:space="preserve"> ответственности за налоговые правонарушения</w:t>
      </w:r>
      <w:r w:rsidRPr="00EE643D">
        <w:rPr>
          <w:sz w:val="28"/>
        </w:rPr>
        <w:t>, если эти правонарушения связаны с приобретением (формированием источников приобрет</w:t>
      </w:r>
      <w:r w:rsidRPr="00EE643D">
        <w:rPr>
          <w:sz w:val="28"/>
        </w:rPr>
        <w:t>е</w:t>
      </w:r>
      <w:r w:rsidRPr="00EE643D">
        <w:rPr>
          <w:sz w:val="28"/>
        </w:rPr>
        <w:t xml:space="preserve">ния), </w:t>
      </w:r>
      <w:proofErr w:type="gramStart"/>
      <w:r w:rsidRPr="00EE643D">
        <w:rPr>
          <w:sz w:val="28"/>
        </w:rPr>
        <w:t>использованием</w:t>
      </w:r>
      <w:proofErr w:type="gramEnd"/>
      <w:r w:rsidRPr="00EE643D">
        <w:rPr>
          <w:sz w:val="28"/>
        </w:rPr>
        <w:t xml:space="preserve">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</w:t>
      </w:r>
      <w:r w:rsidRPr="00EE643D">
        <w:rPr>
          <w:sz w:val="28"/>
        </w:rPr>
        <w:t>р</w:t>
      </w:r>
      <w:r w:rsidRPr="00EE643D">
        <w:rPr>
          <w:sz w:val="28"/>
        </w:rPr>
        <w:t>мация о которых содержится в декларации.</w:t>
      </w:r>
    </w:p>
    <w:p w:rsidR="00890237" w:rsidRPr="00EE643D" w:rsidRDefault="00890237" w:rsidP="00890237">
      <w:pPr>
        <w:ind w:firstLine="709"/>
        <w:jc w:val="both"/>
        <w:rPr>
          <w:b/>
          <w:sz w:val="28"/>
        </w:rPr>
      </w:pPr>
      <w:r w:rsidRPr="00EE643D">
        <w:rPr>
          <w:b/>
          <w:sz w:val="28"/>
        </w:rPr>
        <w:t>Может ли ФНС использовать сведения, представленные в специальной декларации, для налоговых проверок или передавать их третьим лицам без с</w:t>
      </w:r>
      <w:r w:rsidRPr="00EE643D">
        <w:rPr>
          <w:b/>
          <w:sz w:val="28"/>
        </w:rPr>
        <w:t>о</w:t>
      </w:r>
      <w:r w:rsidRPr="00EE643D">
        <w:rPr>
          <w:b/>
          <w:sz w:val="28"/>
        </w:rPr>
        <w:t xml:space="preserve">гласия лица, представившего специальную декларацию? </w:t>
      </w:r>
    </w:p>
    <w:p w:rsidR="00890237" w:rsidRPr="0072149C" w:rsidRDefault="00890237" w:rsidP="00890237">
      <w:pPr>
        <w:ind w:firstLine="349"/>
        <w:jc w:val="both"/>
        <w:rPr>
          <w:sz w:val="28"/>
        </w:rPr>
      </w:pPr>
      <w:r>
        <w:rPr>
          <w:sz w:val="28"/>
        </w:rPr>
        <w:lastRenderedPageBreak/>
        <w:t>И</w:t>
      </w:r>
      <w:r w:rsidRPr="0072149C">
        <w:rPr>
          <w:sz w:val="28"/>
        </w:rPr>
        <w:t xml:space="preserve">нформация, содержащаяся в </w:t>
      </w:r>
      <w:r>
        <w:rPr>
          <w:sz w:val="28"/>
        </w:rPr>
        <w:t>специальной</w:t>
      </w:r>
      <w:r w:rsidRPr="0072149C">
        <w:rPr>
          <w:sz w:val="28"/>
        </w:rPr>
        <w:t xml:space="preserve"> декларации, так же как и сам факт подачи уточненной декларации:</w:t>
      </w:r>
    </w:p>
    <w:p w:rsidR="00890237" w:rsidRPr="003925A3" w:rsidRDefault="00890237" w:rsidP="00890237">
      <w:pPr>
        <w:ind w:left="708"/>
        <w:jc w:val="both"/>
        <w:rPr>
          <w:i/>
          <w:sz w:val="28"/>
        </w:rPr>
      </w:pPr>
      <w:r>
        <w:rPr>
          <w:sz w:val="28"/>
        </w:rPr>
        <w:t xml:space="preserve">- </w:t>
      </w:r>
      <w:r w:rsidRPr="003925A3">
        <w:rPr>
          <w:i/>
          <w:sz w:val="28"/>
        </w:rPr>
        <w:t>Не может быть основанием для проведения камеральной проверки;</w:t>
      </w:r>
    </w:p>
    <w:p w:rsidR="00890237" w:rsidRPr="003925A3" w:rsidRDefault="00890237" w:rsidP="00890237">
      <w:pPr>
        <w:ind w:left="708"/>
        <w:jc w:val="both"/>
        <w:rPr>
          <w:i/>
          <w:sz w:val="28"/>
        </w:rPr>
      </w:pPr>
      <w:r w:rsidRPr="003925A3">
        <w:rPr>
          <w:i/>
          <w:sz w:val="28"/>
        </w:rPr>
        <w:t>- Не может быть основанием для проведения выездной проверки;</w:t>
      </w:r>
    </w:p>
    <w:p w:rsidR="00890237" w:rsidRPr="003925A3" w:rsidRDefault="00890237" w:rsidP="00890237">
      <w:pPr>
        <w:ind w:left="708"/>
        <w:jc w:val="both"/>
        <w:rPr>
          <w:i/>
          <w:sz w:val="28"/>
        </w:rPr>
      </w:pPr>
      <w:r w:rsidRPr="003925A3">
        <w:rPr>
          <w:i/>
          <w:sz w:val="28"/>
        </w:rPr>
        <w:t xml:space="preserve">- Является налоговой тайной и не может быть </w:t>
      </w:r>
      <w:proofErr w:type="gramStart"/>
      <w:r w:rsidRPr="003925A3">
        <w:rPr>
          <w:i/>
          <w:sz w:val="28"/>
        </w:rPr>
        <w:t>использована</w:t>
      </w:r>
      <w:proofErr w:type="gramEnd"/>
      <w:r w:rsidRPr="003925A3">
        <w:rPr>
          <w:i/>
          <w:sz w:val="28"/>
        </w:rPr>
        <w:t xml:space="preserve"> в качестве д</w:t>
      </w:r>
      <w:r w:rsidRPr="003925A3">
        <w:rPr>
          <w:i/>
          <w:sz w:val="28"/>
        </w:rPr>
        <w:t>о</w:t>
      </w:r>
      <w:r w:rsidRPr="003925A3">
        <w:rPr>
          <w:i/>
          <w:sz w:val="28"/>
        </w:rPr>
        <w:t>казательства.</w:t>
      </w:r>
    </w:p>
    <w:p w:rsidR="00890237" w:rsidRPr="00283987" w:rsidRDefault="00890237" w:rsidP="00890237">
      <w:pPr>
        <w:jc w:val="both"/>
        <w:rPr>
          <w:i/>
          <w:sz w:val="28"/>
        </w:rPr>
      </w:pPr>
      <w:r w:rsidRPr="003925A3">
        <w:rPr>
          <w:i/>
          <w:sz w:val="28"/>
        </w:rPr>
        <w:t>Разглашение информации, указанной в специальной декларации, запрещено законом (ст. 183 УК РФ).</w:t>
      </w:r>
      <w:r>
        <w:rPr>
          <w:i/>
          <w:sz w:val="28"/>
        </w:rPr>
        <w:t xml:space="preserve"> </w:t>
      </w:r>
    </w:p>
    <w:p w:rsidR="00890237" w:rsidRPr="00FA08D9" w:rsidRDefault="00890237" w:rsidP="00890237">
      <w:pPr>
        <w:ind w:firstLine="709"/>
        <w:jc w:val="both"/>
        <w:rPr>
          <w:b/>
          <w:sz w:val="32"/>
        </w:rPr>
      </w:pPr>
      <w:r>
        <w:rPr>
          <w:b/>
          <w:sz w:val="32"/>
        </w:rPr>
        <w:t>Что еще полезно знать о добровольном декларировании</w:t>
      </w:r>
      <w:r w:rsidRPr="00FA08D9">
        <w:rPr>
          <w:b/>
          <w:sz w:val="32"/>
        </w:rPr>
        <w:t>?</w:t>
      </w:r>
    </w:p>
    <w:p w:rsidR="00890237" w:rsidRDefault="00890237" w:rsidP="0089023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sz w:val="28"/>
          <w:szCs w:val="28"/>
        </w:rPr>
        <w:t xml:space="preserve">на официальном сайте ФНС России </w:t>
      </w:r>
      <w:proofErr w:type="spellStart"/>
      <w:r w:rsidRPr="00873EF7">
        <w:rPr>
          <w:sz w:val="28"/>
          <w:szCs w:val="28"/>
        </w:rPr>
        <w:t>www.nalog.ru</w:t>
      </w:r>
      <w:proofErr w:type="spellEnd"/>
      <w:r w:rsidRPr="00873EF7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ах</w:t>
      </w:r>
      <w:r w:rsidRPr="00873EF7">
        <w:rPr>
          <w:sz w:val="28"/>
          <w:szCs w:val="28"/>
        </w:rPr>
        <w:t xml:space="preserve"> </w:t>
      </w:r>
      <w:r w:rsidRPr="00855310">
        <w:rPr>
          <w:b/>
          <w:sz w:val="28"/>
          <w:szCs w:val="28"/>
        </w:rPr>
        <w:t>«</w:t>
      </w:r>
      <w:proofErr w:type="spellStart"/>
      <w:r w:rsidRPr="00855310">
        <w:rPr>
          <w:b/>
          <w:sz w:val="28"/>
          <w:szCs w:val="28"/>
        </w:rPr>
        <w:t>Деофш</w:t>
      </w:r>
      <w:r w:rsidRPr="00855310">
        <w:rPr>
          <w:b/>
          <w:sz w:val="28"/>
          <w:szCs w:val="28"/>
        </w:rPr>
        <w:t>о</w:t>
      </w:r>
      <w:r w:rsidRPr="00855310">
        <w:rPr>
          <w:b/>
          <w:sz w:val="28"/>
          <w:szCs w:val="28"/>
        </w:rPr>
        <w:t>ризация</w:t>
      </w:r>
      <w:proofErr w:type="spellEnd"/>
      <w:r w:rsidRPr="00855310">
        <w:rPr>
          <w:b/>
          <w:sz w:val="28"/>
          <w:szCs w:val="28"/>
        </w:rPr>
        <w:t xml:space="preserve"> и декларирование зарубежных активов»</w:t>
      </w:r>
      <w:r>
        <w:rPr>
          <w:sz w:val="28"/>
          <w:szCs w:val="28"/>
        </w:rPr>
        <w:t xml:space="preserve"> (</w:t>
      </w:r>
      <w:hyperlink r:id="rId8" w:history="1">
        <w:r w:rsidRPr="00E347DE">
          <w:rPr>
            <w:rStyle w:val="ac"/>
            <w:i/>
            <w:sz w:val="28"/>
            <w:szCs w:val="28"/>
          </w:rPr>
          <w:t>https://www.nalog.ru/rn77/about_fts/international_cooperation/deooffshore/</w:t>
        </w:r>
      </w:hyperlink>
      <w:r w:rsidRPr="003122A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873EF7">
        <w:rPr>
          <w:sz w:val="28"/>
          <w:szCs w:val="28"/>
        </w:rPr>
        <w:t xml:space="preserve"> </w:t>
      </w:r>
      <w:r w:rsidRPr="00855310">
        <w:rPr>
          <w:b/>
          <w:sz w:val="28"/>
          <w:szCs w:val="28"/>
        </w:rPr>
        <w:t>«Прием специальных деклараций (декларирование активов и счетов)»</w:t>
      </w:r>
      <w:r>
        <w:rPr>
          <w:sz w:val="28"/>
          <w:szCs w:val="28"/>
        </w:rPr>
        <w:t xml:space="preserve"> </w:t>
      </w:r>
      <w:r w:rsidRPr="00550AC3">
        <w:rPr>
          <w:i/>
          <w:sz w:val="28"/>
          <w:szCs w:val="28"/>
        </w:rPr>
        <w:t>(</w:t>
      </w:r>
      <w:hyperlink r:id="rId9" w:history="1">
        <w:r w:rsidRPr="00E347DE">
          <w:rPr>
            <w:rStyle w:val="ac"/>
            <w:i/>
            <w:sz w:val="28"/>
            <w:szCs w:val="28"/>
          </w:rPr>
          <w:t>https://www.nalog.ru/rn77/taxation/specdecl/</w:t>
        </w:r>
      </w:hyperlink>
      <w:r w:rsidRPr="00550AC3">
        <w:rPr>
          <w:i/>
          <w:sz w:val="28"/>
          <w:szCs w:val="28"/>
        </w:rPr>
        <w:t>).</w:t>
      </w:r>
    </w:p>
    <w:p w:rsidR="00890237" w:rsidRPr="009F73BB" w:rsidRDefault="00890237" w:rsidP="00890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 и учета</w:t>
      </w:r>
      <w:r w:rsidRPr="009F73BB">
        <w:rPr>
          <w:sz w:val="28"/>
          <w:szCs w:val="28"/>
        </w:rPr>
        <w:t xml:space="preserve"> специальных деклараций</w:t>
      </w:r>
      <w:r>
        <w:rPr>
          <w:sz w:val="28"/>
          <w:szCs w:val="28"/>
        </w:rPr>
        <w:t xml:space="preserve"> был доведен до сведения Управлений ФНС России по субъектам Российской Федерации письмом </w:t>
      </w:r>
      <w:r w:rsidRPr="009F73BB">
        <w:rPr>
          <w:sz w:val="28"/>
          <w:szCs w:val="28"/>
        </w:rPr>
        <w:t>от 25.06.2015</w:t>
      </w:r>
      <w:r>
        <w:rPr>
          <w:sz w:val="28"/>
          <w:szCs w:val="28"/>
        </w:rPr>
        <w:t xml:space="preserve"> № ОА-4-17/11035@.</w:t>
      </w:r>
    </w:p>
    <w:p w:rsidR="00890237" w:rsidRPr="009F73BB" w:rsidRDefault="00890237" w:rsidP="00890237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Pr="00550AC3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России </w:t>
      </w:r>
      <w:r w:rsidRPr="00550AC3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</w:t>
      </w:r>
      <w:r w:rsidRPr="00855310">
        <w:rPr>
          <w:b/>
          <w:sz w:val="28"/>
          <w:szCs w:val="28"/>
        </w:rPr>
        <w:t>информационную брошюру</w:t>
      </w:r>
      <w:r>
        <w:rPr>
          <w:sz w:val="28"/>
          <w:szCs w:val="28"/>
        </w:rPr>
        <w:t xml:space="preserve"> </w:t>
      </w:r>
      <w:r w:rsidRPr="003122A7">
        <w:rPr>
          <w:i/>
          <w:sz w:val="28"/>
          <w:szCs w:val="28"/>
        </w:rPr>
        <w:t>(</w:t>
      </w:r>
      <w:hyperlink r:id="rId10" w:history="1">
        <w:r w:rsidRPr="00E347DE">
          <w:rPr>
            <w:rStyle w:val="ac"/>
            <w:i/>
            <w:sz w:val="28"/>
            <w:szCs w:val="28"/>
          </w:rPr>
          <w:t>https://www.nalog.ru/rn77/about_fts/brochure/</w:t>
        </w:r>
      </w:hyperlink>
      <w:r w:rsidRPr="003122A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которой </w:t>
      </w:r>
      <w:r w:rsidRPr="00550AC3">
        <w:rPr>
          <w:sz w:val="28"/>
          <w:szCs w:val="28"/>
        </w:rPr>
        <w:t>в доступной форме из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жены</w:t>
      </w:r>
      <w:r w:rsidRPr="00550AC3">
        <w:rPr>
          <w:sz w:val="28"/>
          <w:szCs w:val="28"/>
        </w:rPr>
        <w:t xml:space="preserve"> особ</w:t>
      </w:r>
      <w:r>
        <w:rPr>
          <w:sz w:val="28"/>
          <w:szCs w:val="28"/>
        </w:rPr>
        <w:t xml:space="preserve">енности уплаты налогов в </w:t>
      </w:r>
      <w:r w:rsidRPr="00550AC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550AC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50AC3">
        <w:rPr>
          <w:sz w:val="28"/>
          <w:szCs w:val="28"/>
        </w:rPr>
        <w:t xml:space="preserve"> при ведении бизнеса за границей или при наличии зарубежных активов, </w:t>
      </w:r>
      <w:r>
        <w:rPr>
          <w:sz w:val="28"/>
          <w:szCs w:val="28"/>
        </w:rPr>
        <w:t>объясняется,</w:t>
      </w:r>
      <w:r w:rsidRPr="00550AC3">
        <w:rPr>
          <w:sz w:val="28"/>
          <w:szCs w:val="28"/>
        </w:rPr>
        <w:t xml:space="preserve"> как избежать двойн</w:t>
      </w:r>
      <w:r w:rsidRPr="00550AC3">
        <w:rPr>
          <w:sz w:val="28"/>
          <w:szCs w:val="28"/>
        </w:rPr>
        <w:t>о</w:t>
      </w:r>
      <w:r w:rsidRPr="00550AC3">
        <w:rPr>
          <w:sz w:val="28"/>
          <w:szCs w:val="28"/>
        </w:rPr>
        <w:t>го налогообложения, какая информация подлежит раскрытию, а также многие др</w:t>
      </w:r>
      <w:r w:rsidRPr="00550AC3">
        <w:rPr>
          <w:sz w:val="28"/>
          <w:szCs w:val="28"/>
        </w:rPr>
        <w:t>у</w:t>
      </w:r>
      <w:r w:rsidRPr="00550AC3">
        <w:rPr>
          <w:sz w:val="28"/>
          <w:szCs w:val="28"/>
        </w:rPr>
        <w:t xml:space="preserve">гие вопросы </w:t>
      </w:r>
      <w:r w:rsidRPr="00855310">
        <w:rPr>
          <w:b/>
          <w:sz w:val="28"/>
          <w:szCs w:val="28"/>
        </w:rPr>
        <w:t xml:space="preserve">декларирования </w:t>
      </w:r>
      <w:r>
        <w:rPr>
          <w:b/>
          <w:sz w:val="28"/>
          <w:szCs w:val="28"/>
        </w:rPr>
        <w:t xml:space="preserve">зарубежных </w:t>
      </w:r>
      <w:r w:rsidRPr="00855310">
        <w:rPr>
          <w:b/>
          <w:sz w:val="28"/>
          <w:szCs w:val="28"/>
        </w:rPr>
        <w:t>активов и счетов</w:t>
      </w:r>
      <w:r w:rsidRPr="00550AC3">
        <w:rPr>
          <w:sz w:val="28"/>
          <w:szCs w:val="28"/>
        </w:rPr>
        <w:t>.</w:t>
      </w:r>
      <w:proofErr w:type="gramEnd"/>
    </w:p>
    <w:p w:rsidR="00890237" w:rsidRPr="0072149C" w:rsidRDefault="00890237" w:rsidP="00890237">
      <w:pPr>
        <w:jc w:val="both"/>
        <w:rPr>
          <w:sz w:val="28"/>
        </w:rPr>
      </w:pPr>
    </w:p>
    <w:p w:rsidR="001A7D7B" w:rsidRPr="001A7D7B" w:rsidRDefault="001A7D7B" w:rsidP="00B83E63">
      <w:pPr>
        <w:rPr>
          <w:sz w:val="26"/>
          <w:szCs w:val="26"/>
        </w:rPr>
      </w:pPr>
    </w:p>
    <w:p w:rsidR="001A7D7B" w:rsidRPr="00D20577" w:rsidRDefault="001A7D7B" w:rsidP="001A7D7B">
      <w:pPr>
        <w:pStyle w:val="ConsPlusNormal"/>
        <w:jc w:val="both"/>
      </w:pPr>
      <w:r>
        <w:t>н</w:t>
      </w:r>
      <w:r w:rsidRPr="00D20577">
        <w:t>ачальник,</w:t>
      </w:r>
    </w:p>
    <w:p w:rsidR="001A7D7B" w:rsidRDefault="001A7D7B" w:rsidP="001A7D7B">
      <w:pPr>
        <w:pStyle w:val="ConsPlusNormal"/>
        <w:jc w:val="both"/>
      </w:pPr>
      <w:r w:rsidRPr="00D20577">
        <w:t xml:space="preserve">советник </w:t>
      </w:r>
      <w:proofErr w:type="gramStart"/>
      <w:r w:rsidRPr="00D20577">
        <w:t>государственной</w:t>
      </w:r>
      <w:proofErr w:type="gramEnd"/>
      <w:r>
        <w:t xml:space="preserve"> </w:t>
      </w:r>
      <w:r w:rsidRPr="00D20577">
        <w:t xml:space="preserve">гражданской </w:t>
      </w:r>
    </w:p>
    <w:p w:rsidR="001A7D7B" w:rsidRPr="00D20577" w:rsidRDefault="001A7D7B" w:rsidP="001A7D7B">
      <w:pPr>
        <w:pStyle w:val="ConsPlusNormal"/>
        <w:jc w:val="both"/>
      </w:pPr>
      <w:r w:rsidRPr="00D20577">
        <w:t>службы Р</w:t>
      </w:r>
      <w:r>
        <w:t xml:space="preserve">оссийской </w:t>
      </w:r>
      <w:r w:rsidRPr="00D20577">
        <w:t>Ф</w:t>
      </w:r>
      <w:r>
        <w:t>едерации</w:t>
      </w:r>
      <w:r w:rsidRPr="00D20577">
        <w:t xml:space="preserve"> </w:t>
      </w:r>
      <w:r>
        <w:t>1</w:t>
      </w:r>
      <w:r w:rsidRPr="00D20577">
        <w:t xml:space="preserve"> класса                                            </w:t>
      </w:r>
      <w:r>
        <w:t xml:space="preserve">    </w:t>
      </w:r>
      <w:r w:rsidRPr="00D20577">
        <w:t xml:space="preserve">    </w:t>
      </w:r>
      <w:r>
        <w:t>Л.Г.Зайцева</w:t>
      </w:r>
      <w:r w:rsidRPr="00D20577">
        <w:t xml:space="preserve"> </w:t>
      </w:r>
      <w:r>
        <w:t xml:space="preserve">                 </w:t>
      </w:r>
    </w:p>
    <w:p w:rsidR="001A7D7B" w:rsidRPr="001A7D7B" w:rsidRDefault="001A7D7B" w:rsidP="00B83E63">
      <w:pPr>
        <w:rPr>
          <w:sz w:val="26"/>
          <w:szCs w:val="26"/>
        </w:rPr>
      </w:pPr>
    </w:p>
    <w:sectPr w:rsidR="001A7D7B" w:rsidRPr="001A7D7B" w:rsidSect="00E96340">
      <w:headerReference w:type="even" r:id="rId11"/>
      <w:headerReference w:type="default" r:id="rId12"/>
      <w:pgSz w:w="11906" w:h="16838" w:code="9"/>
      <w:pgMar w:top="102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9C" w:rsidRDefault="008F7E9C">
      <w:r>
        <w:separator/>
      </w:r>
    </w:p>
  </w:endnote>
  <w:endnote w:type="continuationSeparator" w:id="0">
    <w:p w:rsidR="008F7E9C" w:rsidRDefault="008F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9C" w:rsidRDefault="008F7E9C">
      <w:r>
        <w:separator/>
      </w:r>
    </w:p>
  </w:footnote>
  <w:footnote w:type="continuationSeparator" w:id="0">
    <w:p w:rsidR="008F7E9C" w:rsidRDefault="008F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7B" w:rsidRDefault="00FA56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D7B" w:rsidRDefault="001A7D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7B" w:rsidRDefault="00FA56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237">
      <w:rPr>
        <w:rStyle w:val="a6"/>
        <w:noProof/>
      </w:rPr>
      <w:t>2</w:t>
    </w:r>
    <w:r>
      <w:rPr>
        <w:rStyle w:val="a6"/>
      </w:rPr>
      <w:fldChar w:fldCharType="end"/>
    </w:r>
  </w:p>
  <w:p w:rsidR="001A7D7B" w:rsidRDefault="001A7D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777258C"/>
    <w:multiLevelType w:val="hybridMultilevel"/>
    <w:tmpl w:val="720A6864"/>
    <w:lvl w:ilvl="0" w:tplc="DA84901E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">
    <w:nsid w:val="71EA7DAF"/>
    <w:multiLevelType w:val="hybridMultilevel"/>
    <w:tmpl w:val="D6284CC0"/>
    <w:lvl w:ilvl="0" w:tplc="F132AA04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69F0"/>
    <w:multiLevelType w:val="hybridMultilevel"/>
    <w:tmpl w:val="7B804DF8"/>
    <w:lvl w:ilvl="0" w:tplc="8EEC5A7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179"/>
    <w:rsid w:val="00003179"/>
    <w:rsid w:val="00004AE2"/>
    <w:rsid w:val="00013E94"/>
    <w:rsid w:val="00014919"/>
    <w:rsid w:val="00015923"/>
    <w:rsid w:val="00017E58"/>
    <w:rsid w:val="00020F5E"/>
    <w:rsid w:val="00023ABA"/>
    <w:rsid w:val="00024B12"/>
    <w:rsid w:val="00024CEA"/>
    <w:rsid w:val="000259C2"/>
    <w:rsid w:val="00025C50"/>
    <w:rsid w:val="0002684B"/>
    <w:rsid w:val="00027058"/>
    <w:rsid w:val="0003550D"/>
    <w:rsid w:val="00036FA9"/>
    <w:rsid w:val="00041500"/>
    <w:rsid w:val="000418E5"/>
    <w:rsid w:val="000445C9"/>
    <w:rsid w:val="00050567"/>
    <w:rsid w:val="00056222"/>
    <w:rsid w:val="000565FF"/>
    <w:rsid w:val="00060E63"/>
    <w:rsid w:val="00062DEE"/>
    <w:rsid w:val="0006394F"/>
    <w:rsid w:val="00064988"/>
    <w:rsid w:val="00067EB6"/>
    <w:rsid w:val="00070023"/>
    <w:rsid w:val="00071176"/>
    <w:rsid w:val="00074A73"/>
    <w:rsid w:val="00076C28"/>
    <w:rsid w:val="00080F1F"/>
    <w:rsid w:val="000850E3"/>
    <w:rsid w:val="00085514"/>
    <w:rsid w:val="000855F8"/>
    <w:rsid w:val="00094631"/>
    <w:rsid w:val="000A3140"/>
    <w:rsid w:val="000A6A9B"/>
    <w:rsid w:val="000A6F94"/>
    <w:rsid w:val="000A738E"/>
    <w:rsid w:val="000A78DA"/>
    <w:rsid w:val="000B12C3"/>
    <w:rsid w:val="000B3559"/>
    <w:rsid w:val="000B45E4"/>
    <w:rsid w:val="000B57B6"/>
    <w:rsid w:val="000B5A69"/>
    <w:rsid w:val="000D3FFF"/>
    <w:rsid w:val="000D4FC7"/>
    <w:rsid w:val="000D612A"/>
    <w:rsid w:val="000E0FC6"/>
    <w:rsid w:val="000E3AC5"/>
    <w:rsid w:val="000E47AF"/>
    <w:rsid w:val="000E47B5"/>
    <w:rsid w:val="000F0C61"/>
    <w:rsid w:val="000F687D"/>
    <w:rsid w:val="000F6AF0"/>
    <w:rsid w:val="001114DB"/>
    <w:rsid w:val="001141BD"/>
    <w:rsid w:val="0011647C"/>
    <w:rsid w:val="00120389"/>
    <w:rsid w:val="00120F14"/>
    <w:rsid w:val="00122816"/>
    <w:rsid w:val="00122927"/>
    <w:rsid w:val="00123A2C"/>
    <w:rsid w:val="00125602"/>
    <w:rsid w:val="00134ADD"/>
    <w:rsid w:val="00135801"/>
    <w:rsid w:val="0014292C"/>
    <w:rsid w:val="00142DCF"/>
    <w:rsid w:val="00150092"/>
    <w:rsid w:val="001572B4"/>
    <w:rsid w:val="001621A1"/>
    <w:rsid w:val="00162A7A"/>
    <w:rsid w:val="001641AA"/>
    <w:rsid w:val="00164761"/>
    <w:rsid w:val="001656CB"/>
    <w:rsid w:val="001658D2"/>
    <w:rsid w:val="001727EA"/>
    <w:rsid w:val="00172F16"/>
    <w:rsid w:val="0017450C"/>
    <w:rsid w:val="001746B3"/>
    <w:rsid w:val="001766EF"/>
    <w:rsid w:val="00176ADC"/>
    <w:rsid w:val="001828DA"/>
    <w:rsid w:val="00184C4D"/>
    <w:rsid w:val="001865E8"/>
    <w:rsid w:val="00190BC1"/>
    <w:rsid w:val="00195C4E"/>
    <w:rsid w:val="0019628D"/>
    <w:rsid w:val="001A1A59"/>
    <w:rsid w:val="001A332A"/>
    <w:rsid w:val="001A7D7B"/>
    <w:rsid w:val="001B25AB"/>
    <w:rsid w:val="001B51ED"/>
    <w:rsid w:val="001C22F9"/>
    <w:rsid w:val="001C2D07"/>
    <w:rsid w:val="001C7A8E"/>
    <w:rsid w:val="001C7F6D"/>
    <w:rsid w:val="001D5EC7"/>
    <w:rsid w:val="001E26E8"/>
    <w:rsid w:val="001E3D26"/>
    <w:rsid w:val="001E487D"/>
    <w:rsid w:val="001F1512"/>
    <w:rsid w:val="001F1B4B"/>
    <w:rsid w:val="001F2753"/>
    <w:rsid w:val="001F6B31"/>
    <w:rsid w:val="002017C5"/>
    <w:rsid w:val="00207F15"/>
    <w:rsid w:val="0021289A"/>
    <w:rsid w:val="00213241"/>
    <w:rsid w:val="00215FE2"/>
    <w:rsid w:val="00225E17"/>
    <w:rsid w:val="0022709E"/>
    <w:rsid w:val="00235227"/>
    <w:rsid w:val="00235B81"/>
    <w:rsid w:val="00236F7A"/>
    <w:rsid w:val="00236FB2"/>
    <w:rsid w:val="00237898"/>
    <w:rsid w:val="00242DFD"/>
    <w:rsid w:val="00243552"/>
    <w:rsid w:val="002444F7"/>
    <w:rsid w:val="0024555B"/>
    <w:rsid w:val="002507C0"/>
    <w:rsid w:val="002531C8"/>
    <w:rsid w:val="0025359E"/>
    <w:rsid w:val="00255FEB"/>
    <w:rsid w:val="002571E1"/>
    <w:rsid w:val="00270F0B"/>
    <w:rsid w:val="00276505"/>
    <w:rsid w:val="00277974"/>
    <w:rsid w:val="00277D10"/>
    <w:rsid w:val="0028264E"/>
    <w:rsid w:val="00291230"/>
    <w:rsid w:val="0029202C"/>
    <w:rsid w:val="0029343F"/>
    <w:rsid w:val="00294A3D"/>
    <w:rsid w:val="002976A2"/>
    <w:rsid w:val="002A3AF5"/>
    <w:rsid w:val="002A529A"/>
    <w:rsid w:val="002A7F7C"/>
    <w:rsid w:val="002B4B7A"/>
    <w:rsid w:val="002B7486"/>
    <w:rsid w:val="002B7B86"/>
    <w:rsid w:val="002C25B9"/>
    <w:rsid w:val="002C2A41"/>
    <w:rsid w:val="002C351F"/>
    <w:rsid w:val="002C6482"/>
    <w:rsid w:val="002C7086"/>
    <w:rsid w:val="002C7BE2"/>
    <w:rsid w:val="002D4B20"/>
    <w:rsid w:val="002D5F02"/>
    <w:rsid w:val="002D6D3D"/>
    <w:rsid w:val="002D6EC4"/>
    <w:rsid w:val="002E2326"/>
    <w:rsid w:val="002E49EC"/>
    <w:rsid w:val="002F15C6"/>
    <w:rsid w:val="002F423B"/>
    <w:rsid w:val="00300722"/>
    <w:rsid w:val="003068A3"/>
    <w:rsid w:val="00311DA3"/>
    <w:rsid w:val="00312FDC"/>
    <w:rsid w:val="003143FF"/>
    <w:rsid w:val="00322726"/>
    <w:rsid w:val="003250BB"/>
    <w:rsid w:val="00330C0F"/>
    <w:rsid w:val="00334840"/>
    <w:rsid w:val="00335F01"/>
    <w:rsid w:val="0033771C"/>
    <w:rsid w:val="00337805"/>
    <w:rsid w:val="00343FC8"/>
    <w:rsid w:val="0034503E"/>
    <w:rsid w:val="00345EE9"/>
    <w:rsid w:val="00346CCF"/>
    <w:rsid w:val="0034791E"/>
    <w:rsid w:val="00361AB9"/>
    <w:rsid w:val="003624E9"/>
    <w:rsid w:val="003635F9"/>
    <w:rsid w:val="003674FF"/>
    <w:rsid w:val="00367FFE"/>
    <w:rsid w:val="00370D62"/>
    <w:rsid w:val="00372F22"/>
    <w:rsid w:val="003773DE"/>
    <w:rsid w:val="00380F49"/>
    <w:rsid w:val="00384568"/>
    <w:rsid w:val="00384CE2"/>
    <w:rsid w:val="00385615"/>
    <w:rsid w:val="00386BFB"/>
    <w:rsid w:val="00396103"/>
    <w:rsid w:val="00396216"/>
    <w:rsid w:val="003A12D4"/>
    <w:rsid w:val="003A2805"/>
    <w:rsid w:val="003B1BB7"/>
    <w:rsid w:val="003B68D3"/>
    <w:rsid w:val="003C1054"/>
    <w:rsid w:val="003C6262"/>
    <w:rsid w:val="003D0685"/>
    <w:rsid w:val="003D16CF"/>
    <w:rsid w:val="003D6269"/>
    <w:rsid w:val="003E1076"/>
    <w:rsid w:val="003E2160"/>
    <w:rsid w:val="003E3261"/>
    <w:rsid w:val="003F00E6"/>
    <w:rsid w:val="00400127"/>
    <w:rsid w:val="00400873"/>
    <w:rsid w:val="00404311"/>
    <w:rsid w:val="00406A9F"/>
    <w:rsid w:val="00407854"/>
    <w:rsid w:val="00407BC8"/>
    <w:rsid w:val="0041459B"/>
    <w:rsid w:val="00417095"/>
    <w:rsid w:val="004254EA"/>
    <w:rsid w:val="004266A8"/>
    <w:rsid w:val="0043000F"/>
    <w:rsid w:val="00434B57"/>
    <w:rsid w:val="00436456"/>
    <w:rsid w:val="00440860"/>
    <w:rsid w:val="004418BE"/>
    <w:rsid w:val="00441953"/>
    <w:rsid w:val="00441BDC"/>
    <w:rsid w:val="0044271F"/>
    <w:rsid w:val="00444308"/>
    <w:rsid w:val="00451958"/>
    <w:rsid w:val="0045301F"/>
    <w:rsid w:val="00454F24"/>
    <w:rsid w:val="00457DA5"/>
    <w:rsid w:val="00460B6D"/>
    <w:rsid w:val="0046222C"/>
    <w:rsid w:val="0046765B"/>
    <w:rsid w:val="004713A6"/>
    <w:rsid w:val="00472D90"/>
    <w:rsid w:val="00473EF9"/>
    <w:rsid w:val="00474C5E"/>
    <w:rsid w:val="00481B12"/>
    <w:rsid w:val="004835C3"/>
    <w:rsid w:val="004873DD"/>
    <w:rsid w:val="004A06ED"/>
    <w:rsid w:val="004A6885"/>
    <w:rsid w:val="004A7F70"/>
    <w:rsid w:val="004B3449"/>
    <w:rsid w:val="004C0B31"/>
    <w:rsid w:val="004C48D0"/>
    <w:rsid w:val="004D1101"/>
    <w:rsid w:val="004D209E"/>
    <w:rsid w:val="004D4DD3"/>
    <w:rsid w:val="004D58D2"/>
    <w:rsid w:val="004D64A0"/>
    <w:rsid w:val="004E0C43"/>
    <w:rsid w:val="004E750A"/>
    <w:rsid w:val="004F3CE7"/>
    <w:rsid w:val="00502019"/>
    <w:rsid w:val="00504E96"/>
    <w:rsid w:val="00506178"/>
    <w:rsid w:val="00506FE0"/>
    <w:rsid w:val="005075B8"/>
    <w:rsid w:val="00521673"/>
    <w:rsid w:val="00532537"/>
    <w:rsid w:val="005339A0"/>
    <w:rsid w:val="005347C4"/>
    <w:rsid w:val="00540BE9"/>
    <w:rsid w:val="0054104B"/>
    <w:rsid w:val="0054761B"/>
    <w:rsid w:val="00561C11"/>
    <w:rsid w:val="0056574E"/>
    <w:rsid w:val="005677A3"/>
    <w:rsid w:val="00567A67"/>
    <w:rsid w:val="00571A0D"/>
    <w:rsid w:val="0057378D"/>
    <w:rsid w:val="00584D40"/>
    <w:rsid w:val="00593888"/>
    <w:rsid w:val="00597C7E"/>
    <w:rsid w:val="005A5FBC"/>
    <w:rsid w:val="005B2342"/>
    <w:rsid w:val="005B3222"/>
    <w:rsid w:val="005B49DB"/>
    <w:rsid w:val="005B5F70"/>
    <w:rsid w:val="005B61F4"/>
    <w:rsid w:val="005B69E5"/>
    <w:rsid w:val="005C0351"/>
    <w:rsid w:val="005C13D3"/>
    <w:rsid w:val="005C204F"/>
    <w:rsid w:val="005C350C"/>
    <w:rsid w:val="005C6133"/>
    <w:rsid w:val="005C6C2D"/>
    <w:rsid w:val="005C7EF4"/>
    <w:rsid w:val="005D087A"/>
    <w:rsid w:val="005D30A2"/>
    <w:rsid w:val="005D7BAF"/>
    <w:rsid w:val="005E0382"/>
    <w:rsid w:val="005E4412"/>
    <w:rsid w:val="005E7D3C"/>
    <w:rsid w:val="005F29EF"/>
    <w:rsid w:val="00600050"/>
    <w:rsid w:val="006108B2"/>
    <w:rsid w:val="00617017"/>
    <w:rsid w:val="006213B2"/>
    <w:rsid w:val="00625445"/>
    <w:rsid w:val="00627D81"/>
    <w:rsid w:val="0063143A"/>
    <w:rsid w:val="00633F31"/>
    <w:rsid w:val="00634E8B"/>
    <w:rsid w:val="0063717F"/>
    <w:rsid w:val="00637953"/>
    <w:rsid w:val="00640764"/>
    <w:rsid w:val="00641819"/>
    <w:rsid w:val="0065458D"/>
    <w:rsid w:val="00655D0E"/>
    <w:rsid w:val="00657462"/>
    <w:rsid w:val="00661441"/>
    <w:rsid w:val="00661599"/>
    <w:rsid w:val="006640AE"/>
    <w:rsid w:val="006646C8"/>
    <w:rsid w:val="00673A66"/>
    <w:rsid w:val="00675C2C"/>
    <w:rsid w:val="00682F93"/>
    <w:rsid w:val="00683361"/>
    <w:rsid w:val="006843FA"/>
    <w:rsid w:val="00686CA4"/>
    <w:rsid w:val="00693CCE"/>
    <w:rsid w:val="00694A8A"/>
    <w:rsid w:val="00697B67"/>
    <w:rsid w:val="006A1640"/>
    <w:rsid w:val="006A6E0B"/>
    <w:rsid w:val="006B496B"/>
    <w:rsid w:val="006B4DDA"/>
    <w:rsid w:val="006B6DCF"/>
    <w:rsid w:val="006B7D40"/>
    <w:rsid w:val="006B7E61"/>
    <w:rsid w:val="006C0E2A"/>
    <w:rsid w:val="006C3115"/>
    <w:rsid w:val="006C480C"/>
    <w:rsid w:val="006C4931"/>
    <w:rsid w:val="006C4A22"/>
    <w:rsid w:val="006C67B7"/>
    <w:rsid w:val="006D135C"/>
    <w:rsid w:val="006D338D"/>
    <w:rsid w:val="006D4E28"/>
    <w:rsid w:val="006D78F4"/>
    <w:rsid w:val="006E1FCF"/>
    <w:rsid w:val="006E2B97"/>
    <w:rsid w:val="006E7081"/>
    <w:rsid w:val="006E77E1"/>
    <w:rsid w:val="006E7F01"/>
    <w:rsid w:val="0070115F"/>
    <w:rsid w:val="007028E2"/>
    <w:rsid w:val="0070487A"/>
    <w:rsid w:val="007049C9"/>
    <w:rsid w:val="00707185"/>
    <w:rsid w:val="00713BA6"/>
    <w:rsid w:val="00714C38"/>
    <w:rsid w:val="00715540"/>
    <w:rsid w:val="007205DC"/>
    <w:rsid w:val="00720B88"/>
    <w:rsid w:val="00725165"/>
    <w:rsid w:val="00726B62"/>
    <w:rsid w:val="00730431"/>
    <w:rsid w:val="00733D8C"/>
    <w:rsid w:val="00736BB8"/>
    <w:rsid w:val="00743397"/>
    <w:rsid w:val="00754FC8"/>
    <w:rsid w:val="00755FF3"/>
    <w:rsid w:val="00756565"/>
    <w:rsid w:val="00760815"/>
    <w:rsid w:val="00763977"/>
    <w:rsid w:val="0076641C"/>
    <w:rsid w:val="007670B4"/>
    <w:rsid w:val="00770FDD"/>
    <w:rsid w:val="0077541B"/>
    <w:rsid w:val="0077706E"/>
    <w:rsid w:val="00782B95"/>
    <w:rsid w:val="007836F0"/>
    <w:rsid w:val="007923AF"/>
    <w:rsid w:val="0079623B"/>
    <w:rsid w:val="007A06D9"/>
    <w:rsid w:val="007A08F5"/>
    <w:rsid w:val="007A0E30"/>
    <w:rsid w:val="007A2CC3"/>
    <w:rsid w:val="007A4BB0"/>
    <w:rsid w:val="007A4D8D"/>
    <w:rsid w:val="007A730F"/>
    <w:rsid w:val="007B0A9B"/>
    <w:rsid w:val="007B1203"/>
    <w:rsid w:val="007B2DE5"/>
    <w:rsid w:val="007B5C32"/>
    <w:rsid w:val="007C6B84"/>
    <w:rsid w:val="007D15DA"/>
    <w:rsid w:val="007D31B9"/>
    <w:rsid w:val="007D63A4"/>
    <w:rsid w:val="007D7B4F"/>
    <w:rsid w:val="007E1D7D"/>
    <w:rsid w:val="007E239B"/>
    <w:rsid w:val="007E4EDE"/>
    <w:rsid w:val="007E7F4E"/>
    <w:rsid w:val="007F1668"/>
    <w:rsid w:val="007F4679"/>
    <w:rsid w:val="007F70C9"/>
    <w:rsid w:val="007F7393"/>
    <w:rsid w:val="00801EC2"/>
    <w:rsid w:val="008029A7"/>
    <w:rsid w:val="008039A8"/>
    <w:rsid w:val="00805BBF"/>
    <w:rsid w:val="00811B4F"/>
    <w:rsid w:val="00815059"/>
    <w:rsid w:val="00815C6A"/>
    <w:rsid w:val="0082159C"/>
    <w:rsid w:val="0082399A"/>
    <w:rsid w:val="00826249"/>
    <w:rsid w:val="00826E01"/>
    <w:rsid w:val="008273E3"/>
    <w:rsid w:val="00833219"/>
    <w:rsid w:val="0083435F"/>
    <w:rsid w:val="00836D23"/>
    <w:rsid w:val="00837D09"/>
    <w:rsid w:val="00840C75"/>
    <w:rsid w:val="00845338"/>
    <w:rsid w:val="008458A5"/>
    <w:rsid w:val="00850476"/>
    <w:rsid w:val="00853255"/>
    <w:rsid w:val="00855B4F"/>
    <w:rsid w:val="0086053F"/>
    <w:rsid w:val="00861622"/>
    <w:rsid w:val="00862B2F"/>
    <w:rsid w:val="00866EB3"/>
    <w:rsid w:val="008673C6"/>
    <w:rsid w:val="00871872"/>
    <w:rsid w:val="00882D11"/>
    <w:rsid w:val="00885B65"/>
    <w:rsid w:val="00890237"/>
    <w:rsid w:val="00895817"/>
    <w:rsid w:val="00896BFE"/>
    <w:rsid w:val="00897106"/>
    <w:rsid w:val="0089756D"/>
    <w:rsid w:val="008A16B6"/>
    <w:rsid w:val="008B11A3"/>
    <w:rsid w:val="008B5534"/>
    <w:rsid w:val="008B5EB3"/>
    <w:rsid w:val="008B7AB0"/>
    <w:rsid w:val="008C0039"/>
    <w:rsid w:val="008C1951"/>
    <w:rsid w:val="008C20A6"/>
    <w:rsid w:val="008C7B7B"/>
    <w:rsid w:val="008D672C"/>
    <w:rsid w:val="008D75E1"/>
    <w:rsid w:val="008D7CC6"/>
    <w:rsid w:val="008E0B4C"/>
    <w:rsid w:val="008E17A0"/>
    <w:rsid w:val="008E3B2A"/>
    <w:rsid w:val="008E7EC2"/>
    <w:rsid w:val="008F75C5"/>
    <w:rsid w:val="008F7E9C"/>
    <w:rsid w:val="009021EA"/>
    <w:rsid w:val="00907C2C"/>
    <w:rsid w:val="00916F59"/>
    <w:rsid w:val="00922E17"/>
    <w:rsid w:val="00934A90"/>
    <w:rsid w:val="00936E25"/>
    <w:rsid w:val="00937A83"/>
    <w:rsid w:val="00941C99"/>
    <w:rsid w:val="00941F79"/>
    <w:rsid w:val="0094228B"/>
    <w:rsid w:val="009454CA"/>
    <w:rsid w:val="009518E0"/>
    <w:rsid w:val="00952FCF"/>
    <w:rsid w:val="00954BD1"/>
    <w:rsid w:val="00961007"/>
    <w:rsid w:val="0096795B"/>
    <w:rsid w:val="00973582"/>
    <w:rsid w:val="00977A2F"/>
    <w:rsid w:val="0098040B"/>
    <w:rsid w:val="00980735"/>
    <w:rsid w:val="00983481"/>
    <w:rsid w:val="00985492"/>
    <w:rsid w:val="00990E13"/>
    <w:rsid w:val="00992BB6"/>
    <w:rsid w:val="009A17EB"/>
    <w:rsid w:val="009A20C9"/>
    <w:rsid w:val="009A63E3"/>
    <w:rsid w:val="009A7B45"/>
    <w:rsid w:val="009B0E9C"/>
    <w:rsid w:val="009B236C"/>
    <w:rsid w:val="009B6959"/>
    <w:rsid w:val="009B6CC1"/>
    <w:rsid w:val="009C0BEE"/>
    <w:rsid w:val="009C110B"/>
    <w:rsid w:val="009C451C"/>
    <w:rsid w:val="009C45B4"/>
    <w:rsid w:val="009C477D"/>
    <w:rsid w:val="009C7F88"/>
    <w:rsid w:val="009D211F"/>
    <w:rsid w:val="009D6E77"/>
    <w:rsid w:val="009D7C22"/>
    <w:rsid w:val="009E205F"/>
    <w:rsid w:val="009E3129"/>
    <w:rsid w:val="009E5D75"/>
    <w:rsid w:val="009E61A6"/>
    <w:rsid w:val="009E7CDF"/>
    <w:rsid w:val="009F1E57"/>
    <w:rsid w:val="009F1E7B"/>
    <w:rsid w:val="009F1FDD"/>
    <w:rsid w:val="009F5416"/>
    <w:rsid w:val="009F5F2F"/>
    <w:rsid w:val="00A0087A"/>
    <w:rsid w:val="00A03C1A"/>
    <w:rsid w:val="00A05B49"/>
    <w:rsid w:val="00A06BF4"/>
    <w:rsid w:val="00A06D1A"/>
    <w:rsid w:val="00A07311"/>
    <w:rsid w:val="00A07997"/>
    <w:rsid w:val="00A108B9"/>
    <w:rsid w:val="00A16C7D"/>
    <w:rsid w:val="00A20045"/>
    <w:rsid w:val="00A20B71"/>
    <w:rsid w:val="00A23CB5"/>
    <w:rsid w:val="00A43FDB"/>
    <w:rsid w:val="00A44681"/>
    <w:rsid w:val="00A44F60"/>
    <w:rsid w:val="00A46F38"/>
    <w:rsid w:val="00A56710"/>
    <w:rsid w:val="00A57067"/>
    <w:rsid w:val="00A5730A"/>
    <w:rsid w:val="00A66ED9"/>
    <w:rsid w:val="00A71BCC"/>
    <w:rsid w:val="00A72FB4"/>
    <w:rsid w:val="00A731F1"/>
    <w:rsid w:val="00A761CF"/>
    <w:rsid w:val="00A765D7"/>
    <w:rsid w:val="00A766BB"/>
    <w:rsid w:val="00A776D2"/>
    <w:rsid w:val="00A81E2C"/>
    <w:rsid w:val="00A82B24"/>
    <w:rsid w:val="00A82DFE"/>
    <w:rsid w:val="00A83C45"/>
    <w:rsid w:val="00A8505B"/>
    <w:rsid w:val="00A90AEA"/>
    <w:rsid w:val="00A917D4"/>
    <w:rsid w:val="00A931DD"/>
    <w:rsid w:val="00A94B0A"/>
    <w:rsid w:val="00A97C0C"/>
    <w:rsid w:val="00A97F27"/>
    <w:rsid w:val="00AA09FB"/>
    <w:rsid w:val="00AA1470"/>
    <w:rsid w:val="00AA4FB7"/>
    <w:rsid w:val="00AB3263"/>
    <w:rsid w:val="00AB5206"/>
    <w:rsid w:val="00AB6D51"/>
    <w:rsid w:val="00AB75A6"/>
    <w:rsid w:val="00AC0D8F"/>
    <w:rsid w:val="00AC1272"/>
    <w:rsid w:val="00AD3472"/>
    <w:rsid w:val="00AD34A6"/>
    <w:rsid w:val="00AD4A41"/>
    <w:rsid w:val="00AE5E33"/>
    <w:rsid w:val="00AF0C65"/>
    <w:rsid w:val="00B01CE3"/>
    <w:rsid w:val="00B12D5C"/>
    <w:rsid w:val="00B13A1A"/>
    <w:rsid w:val="00B16B86"/>
    <w:rsid w:val="00B1729C"/>
    <w:rsid w:val="00B21FBB"/>
    <w:rsid w:val="00B26F6D"/>
    <w:rsid w:val="00B3126D"/>
    <w:rsid w:val="00B325F5"/>
    <w:rsid w:val="00B33839"/>
    <w:rsid w:val="00B34B71"/>
    <w:rsid w:val="00B373ED"/>
    <w:rsid w:val="00B440FE"/>
    <w:rsid w:val="00B44131"/>
    <w:rsid w:val="00B45740"/>
    <w:rsid w:val="00B470D0"/>
    <w:rsid w:val="00B542AD"/>
    <w:rsid w:val="00B55165"/>
    <w:rsid w:val="00B5608B"/>
    <w:rsid w:val="00B62B4C"/>
    <w:rsid w:val="00B67A82"/>
    <w:rsid w:val="00B733CD"/>
    <w:rsid w:val="00B760DD"/>
    <w:rsid w:val="00B769A0"/>
    <w:rsid w:val="00B82E22"/>
    <w:rsid w:val="00B83E63"/>
    <w:rsid w:val="00B862DD"/>
    <w:rsid w:val="00B8762D"/>
    <w:rsid w:val="00BA009D"/>
    <w:rsid w:val="00BC2891"/>
    <w:rsid w:val="00BC3E19"/>
    <w:rsid w:val="00BC47E0"/>
    <w:rsid w:val="00BC7946"/>
    <w:rsid w:val="00BD161A"/>
    <w:rsid w:val="00BE2DCE"/>
    <w:rsid w:val="00BE4057"/>
    <w:rsid w:val="00BE7124"/>
    <w:rsid w:val="00BF0038"/>
    <w:rsid w:val="00BF10BD"/>
    <w:rsid w:val="00BF2BC7"/>
    <w:rsid w:val="00BF31BC"/>
    <w:rsid w:val="00BF5D8C"/>
    <w:rsid w:val="00C018B1"/>
    <w:rsid w:val="00C04166"/>
    <w:rsid w:val="00C1487C"/>
    <w:rsid w:val="00C175BB"/>
    <w:rsid w:val="00C2137B"/>
    <w:rsid w:val="00C25450"/>
    <w:rsid w:val="00C31CED"/>
    <w:rsid w:val="00C35DA9"/>
    <w:rsid w:val="00C37C38"/>
    <w:rsid w:val="00C4107C"/>
    <w:rsid w:val="00C42AD8"/>
    <w:rsid w:val="00C441C8"/>
    <w:rsid w:val="00C46F51"/>
    <w:rsid w:val="00C50A07"/>
    <w:rsid w:val="00C50A12"/>
    <w:rsid w:val="00C733EE"/>
    <w:rsid w:val="00C74706"/>
    <w:rsid w:val="00C76412"/>
    <w:rsid w:val="00C82640"/>
    <w:rsid w:val="00C8341A"/>
    <w:rsid w:val="00C85778"/>
    <w:rsid w:val="00CA112E"/>
    <w:rsid w:val="00CA4CCE"/>
    <w:rsid w:val="00CA5FD9"/>
    <w:rsid w:val="00CB20A0"/>
    <w:rsid w:val="00CB48B4"/>
    <w:rsid w:val="00CC1F4E"/>
    <w:rsid w:val="00CC2DF5"/>
    <w:rsid w:val="00CC7F22"/>
    <w:rsid w:val="00CE0B75"/>
    <w:rsid w:val="00CE184E"/>
    <w:rsid w:val="00CF1963"/>
    <w:rsid w:val="00CF2ABB"/>
    <w:rsid w:val="00CF7DA3"/>
    <w:rsid w:val="00D0563A"/>
    <w:rsid w:val="00D0703C"/>
    <w:rsid w:val="00D1552F"/>
    <w:rsid w:val="00D15E32"/>
    <w:rsid w:val="00D27007"/>
    <w:rsid w:val="00D414A6"/>
    <w:rsid w:val="00D44531"/>
    <w:rsid w:val="00D46E40"/>
    <w:rsid w:val="00D6209B"/>
    <w:rsid w:val="00D62E7F"/>
    <w:rsid w:val="00D631C4"/>
    <w:rsid w:val="00D63906"/>
    <w:rsid w:val="00D67903"/>
    <w:rsid w:val="00D72897"/>
    <w:rsid w:val="00D75905"/>
    <w:rsid w:val="00D807E3"/>
    <w:rsid w:val="00D82377"/>
    <w:rsid w:val="00D84D7C"/>
    <w:rsid w:val="00D84E86"/>
    <w:rsid w:val="00D922B1"/>
    <w:rsid w:val="00D93068"/>
    <w:rsid w:val="00DA1679"/>
    <w:rsid w:val="00DA4016"/>
    <w:rsid w:val="00DB6A78"/>
    <w:rsid w:val="00DC00A7"/>
    <w:rsid w:val="00DC069C"/>
    <w:rsid w:val="00DC0BC1"/>
    <w:rsid w:val="00DD2E56"/>
    <w:rsid w:val="00DD4395"/>
    <w:rsid w:val="00DD6BDC"/>
    <w:rsid w:val="00DE212D"/>
    <w:rsid w:val="00DE2360"/>
    <w:rsid w:val="00DE3899"/>
    <w:rsid w:val="00DE701B"/>
    <w:rsid w:val="00DF5867"/>
    <w:rsid w:val="00E0499D"/>
    <w:rsid w:val="00E061D0"/>
    <w:rsid w:val="00E1459F"/>
    <w:rsid w:val="00E14969"/>
    <w:rsid w:val="00E16C6A"/>
    <w:rsid w:val="00E422D0"/>
    <w:rsid w:val="00E44271"/>
    <w:rsid w:val="00E46CC2"/>
    <w:rsid w:val="00E53250"/>
    <w:rsid w:val="00E61B7E"/>
    <w:rsid w:val="00E651A3"/>
    <w:rsid w:val="00E73723"/>
    <w:rsid w:val="00E8028B"/>
    <w:rsid w:val="00E82B41"/>
    <w:rsid w:val="00E843A7"/>
    <w:rsid w:val="00E8717D"/>
    <w:rsid w:val="00E93B6B"/>
    <w:rsid w:val="00E96340"/>
    <w:rsid w:val="00EA2E02"/>
    <w:rsid w:val="00EA6144"/>
    <w:rsid w:val="00EA6F9A"/>
    <w:rsid w:val="00EB34FA"/>
    <w:rsid w:val="00EB5CE2"/>
    <w:rsid w:val="00EB6E3E"/>
    <w:rsid w:val="00EC0E4B"/>
    <w:rsid w:val="00EC0FDF"/>
    <w:rsid w:val="00EC3F7D"/>
    <w:rsid w:val="00EC6A7E"/>
    <w:rsid w:val="00ED0678"/>
    <w:rsid w:val="00ED5490"/>
    <w:rsid w:val="00ED733C"/>
    <w:rsid w:val="00ED7438"/>
    <w:rsid w:val="00EE191B"/>
    <w:rsid w:val="00EE3B09"/>
    <w:rsid w:val="00EE5A00"/>
    <w:rsid w:val="00EF36E4"/>
    <w:rsid w:val="00EF5BDF"/>
    <w:rsid w:val="00EF71F7"/>
    <w:rsid w:val="00F012DD"/>
    <w:rsid w:val="00F014B4"/>
    <w:rsid w:val="00F22C1D"/>
    <w:rsid w:val="00F246BD"/>
    <w:rsid w:val="00F255DB"/>
    <w:rsid w:val="00F26E1C"/>
    <w:rsid w:val="00F2773B"/>
    <w:rsid w:val="00F27F0C"/>
    <w:rsid w:val="00F33B84"/>
    <w:rsid w:val="00F34474"/>
    <w:rsid w:val="00F35CF5"/>
    <w:rsid w:val="00F35D11"/>
    <w:rsid w:val="00F35F63"/>
    <w:rsid w:val="00F44B79"/>
    <w:rsid w:val="00F47911"/>
    <w:rsid w:val="00F5060D"/>
    <w:rsid w:val="00F51721"/>
    <w:rsid w:val="00F57424"/>
    <w:rsid w:val="00F608C3"/>
    <w:rsid w:val="00F6318F"/>
    <w:rsid w:val="00F63646"/>
    <w:rsid w:val="00F6711A"/>
    <w:rsid w:val="00F83726"/>
    <w:rsid w:val="00F83B3D"/>
    <w:rsid w:val="00F91565"/>
    <w:rsid w:val="00F926CF"/>
    <w:rsid w:val="00FA56B3"/>
    <w:rsid w:val="00FA5A52"/>
    <w:rsid w:val="00FA7B9A"/>
    <w:rsid w:val="00FB39E5"/>
    <w:rsid w:val="00FB3B4D"/>
    <w:rsid w:val="00FB7677"/>
    <w:rsid w:val="00FC09BE"/>
    <w:rsid w:val="00FC5FD4"/>
    <w:rsid w:val="00FC6DE8"/>
    <w:rsid w:val="00FC7CF9"/>
    <w:rsid w:val="00FD0172"/>
    <w:rsid w:val="00FE68A2"/>
    <w:rsid w:val="00FE7093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82"/>
    <w:rPr>
      <w:sz w:val="24"/>
      <w:szCs w:val="24"/>
    </w:rPr>
  </w:style>
  <w:style w:type="paragraph" w:styleId="1">
    <w:name w:val="heading 1"/>
    <w:basedOn w:val="a"/>
    <w:qFormat/>
    <w:rsid w:val="002C6482"/>
    <w:pPr>
      <w:spacing w:before="40" w:after="40"/>
      <w:ind w:left="200" w:right="200"/>
      <w:jc w:val="center"/>
      <w:outlineLvl w:val="0"/>
    </w:pPr>
    <w:rPr>
      <w:rFonts w:ascii="Verdana" w:hAnsi="Verdana"/>
      <w:b/>
      <w:bCs/>
      <w:kern w:val="36"/>
      <w:sz w:val="20"/>
      <w:szCs w:val="20"/>
    </w:rPr>
  </w:style>
  <w:style w:type="paragraph" w:styleId="2">
    <w:name w:val="heading 2"/>
    <w:basedOn w:val="a"/>
    <w:next w:val="a"/>
    <w:qFormat/>
    <w:rsid w:val="002C6482"/>
    <w:pPr>
      <w:keepNext/>
      <w:spacing w:before="100" w:beforeAutospacing="1" w:after="100" w:afterAutospacing="1"/>
      <w:jc w:val="both"/>
      <w:outlineLvl w:val="1"/>
    </w:pPr>
    <w:rPr>
      <w:rFonts w:ascii="Verdana" w:hAnsi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6482"/>
    <w:pPr>
      <w:spacing w:before="67" w:after="67"/>
      <w:ind w:left="67" w:right="67"/>
    </w:pPr>
    <w:rPr>
      <w:rFonts w:ascii="Verdana" w:hAnsi="Verdana"/>
      <w:sz w:val="16"/>
      <w:szCs w:val="16"/>
    </w:rPr>
  </w:style>
  <w:style w:type="paragraph" w:customStyle="1" w:styleId="5">
    <w:name w:val="Обычный (веб)5"/>
    <w:basedOn w:val="a"/>
    <w:rsid w:val="002C6482"/>
    <w:pPr>
      <w:spacing w:before="67" w:after="67"/>
      <w:ind w:left="67" w:right="67"/>
    </w:pPr>
    <w:rPr>
      <w:rFonts w:ascii="Verdana" w:hAnsi="Verdana"/>
      <w:sz w:val="15"/>
      <w:szCs w:val="15"/>
    </w:rPr>
  </w:style>
  <w:style w:type="character" w:styleId="a4">
    <w:name w:val="Strong"/>
    <w:qFormat/>
    <w:rsid w:val="002C6482"/>
    <w:rPr>
      <w:b/>
      <w:bCs/>
    </w:rPr>
  </w:style>
  <w:style w:type="paragraph" w:styleId="a5">
    <w:name w:val="header"/>
    <w:basedOn w:val="a"/>
    <w:rsid w:val="002C64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6482"/>
  </w:style>
  <w:style w:type="paragraph" w:styleId="a7">
    <w:name w:val="footer"/>
    <w:basedOn w:val="a"/>
    <w:rsid w:val="002C6482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560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38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013E94"/>
    <w:rPr>
      <w:color w:val="008000"/>
    </w:rPr>
  </w:style>
  <w:style w:type="paragraph" w:styleId="a9">
    <w:name w:val="Balloon Text"/>
    <w:basedOn w:val="a"/>
    <w:semiHidden/>
    <w:rsid w:val="00FC6D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5DB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890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902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international_cooperation/deooffsho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specdec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log.ru/rn77/about_fts/broch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taxation/specdec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календарь на март 2005 года</vt:lpstr>
    </vt:vector>
  </TitlesOfParts>
  <Company>gni</Company>
  <LinksUpToDate>false</LinksUpToDate>
  <CharactersWithSpaces>9960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garantf1://10800200.6016/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календарь на март 2005 года</dc:title>
  <dc:subject/>
  <dc:creator>Елена</dc:creator>
  <cp:keywords/>
  <cp:lastModifiedBy>4339-00-013</cp:lastModifiedBy>
  <cp:revision>6</cp:revision>
  <cp:lastPrinted>2016-05-24T12:19:00Z</cp:lastPrinted>
  <dcterms:created xsi:type="dcterms:W3CDTF">2016-05-18T20:05:00Z</dcterms:created>
  <dcterms:modified xsi:type="dcterms:W3CDTF">2016-05-25T07:24:00Z</dcterms:modified>
</cp:coreProperties>
</file>