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55" w:rsidRDefault="00F73655" w:rsidP="008C3B14">
      <w:pPr>
        <w:pStyle w:val="aa"/>
        <w:snapToGrid w:val="0"/>
        <w:ind w:left="5103"/>
        <w:rPr>
          <w:sz w:val="28"/>
          <w:szCs w:val="26"/>
        </w:rPr>
      </w:pPr>
      <w:r>
        <w:rPr>
          <w:sz w:val="28"/>
          <w:szCs w:val="26"/>
        </w:rPr>
        <w:t>ПРОЕКТ</w:t>
      </w:r>
    </w:p>
    <w:p w:rsidR="00F73655" w:rsidRDefault="00F73655" w:rsidP="008C3B14">
      <w:pPr>
        <w:pStyle w:val="aa"/>
        <w:snapToGrid w:val="0"/>
        <w:ind w:left="5103"/>
        <w:rPr>
          <w:sz w:val="28"/>
          <w:szCs w:val="26"/>
        </w:rPr>
      </w:pPr>
    </w:p>
    <w:p w:rsidR="003544CB" w:rsidRDefault="003544CB" w:rsidP="008C3B14">
      <w:pPr>
        <w:pStyle w:val="aa"/>
        <w:snapToGrid w:val="0"/>
        <w:ind w:left="5103"/>
        <w:rPr>
          <w:sz w:val="28"/>
          <w:szCs w:val="26"/>
        </w:rPr>
      </w:pPr>
      <w:r>
        <w:rPr>
          <w:sz w:val="28"/>
          <w:szCs w:val="26"/>
        </w:rPr>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145BD0">
        <w:rPr>
          <w:rFonts w:eastAsia="Times New Roman"/>
          <w:sz w:val="28"/>
          <w:szCs w:val="28"/>
        </w:rPr>
        <w:t>_____________</w:t>
      </w:r>
      <w:r w:rsidR="00FD4927">
        <w:rPr>
          <w:rFonts w:eastAsia="Times New Roman"/>
          <w:sz w:val="28"/>
          <w:szCs w:val="28"/>
        </w:rPr>
        <w:t xml:space="preserve"> </w:t>
      </w:r>
      <w:r w:rsidRPr="008C3B14">
        <w:rPr>
          <w:rFonts w:eastAsia="Times New Roman"/>
          <w:sz w:val="28"/>
          <w:szCs w:val="28"/>
        </w:rPr>
        <w:t xml:space="preserve">№ </w:t>
      </w:r>
      <w:r w:rsidR="00145BD0">
        <w:rPr>
          <w:rFonts w:eastAsia="Times New Roman"/>
          <w:sz w:val="28"/>
          <w:szCs w:val="28"/>
        </w:rPr>
        <w:t>______</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7F193E" w:rsidRPr="007F193E">
        <w:rPr>
          <w:rStyle w:val="14"/>
          <w:rFonts w:ascii="Times New Roman" w:hAnsi="Times New Roman" w:cs="Times New Roman"/>
          <w:b/>
          <w:sz w:val="28"/>
          <w:szCs w:val="28"/>
        </w:rPr>
        <w:t>Выдача разрешения на использование земель или</w:t>
      </w:r>
      <w:r w:rsidR="007F193E" w:rsidRPr="007F193E">
        <w:rPr>
          <w:rStyle w:val="17"/>
          <w:rFonts w:ascii="Times New Roman" w:hAnsi="Times New Roman" w:cs="Times New Roman"/>
          <w:b/>
          <w:sz w:val="28"/>
          <w:szCs w:val="28"/>
        </w:rPr>
        <w:t xml:space="preserve"> </w:t>
      </w:r>
      <w:r w:rsidR="007F193E" w:rsidRPr="007F193E">
        <w:rPr>
          <w:rStyle w:val="14"/>
          <w:rFonts w:ascii="Times New Roman" w:hAnsi="Times New Roman" w:cs="Times New Roman"/>
          <w:b/>
          <w:sz w:val="28"/>
          <w:szCs w:val="28"/>
        </w:rPr>
        <w:t>земельных участков, находящихся в собственности</w:t>
      </w:r>
      <w:r w:rsidR="007F193E" w:rsidRPr="007F193E">
        <w:rPr>
          <w:rStyle w:val="17"/>
          <w:rFonts w:ascii="Times New Roman" w:hAnsi="Times New Roman" w:cs="Times New Roman"/>
          <w:b/>
          <w:sz w:val="28"/>
          <w:szCs w:val="28"/>
        </w:rPr>
        <w:t xml:space="preserve"> </w:t>
      </w:r>
      <w:r w:rsidR="007F193E" w:rsidRPr="007F193E">
        <w:rPr>
          <w:rStyle w:val="14"/>
          <w:rFonts w:ascii="Times New Roman" w:hAnsi="Times New Roman" w:cs="Times New Roman"/>
          <w:b/>
          <w:sz w:val="28"/>
          <w:szCs w:val="28"/>
        </w:rPr>
        <w:t>муниципального образования</w:t>
      </w:r>
      <w:r w:rsidR="007F193E" w:rsidRPr="007F193E">
        <w:rPr>
          <w:b/>
          <w:sz w:val="28"/>
          <w:szCs w:val="28"/>
        </w:rPr>
        <w:t xml:space="preserve"> Тужинский муниципальный район</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7F193E" w:rsidRPr="007F193E">
        <w:rPr>
          <w:rStyle w:val="14"/>
          <w:rFonts w:ascii="Times New Roman" w:hAnsi="Times New Roman" w:cs="Times New Roman"/>
          <w:sz w:val="28"/>
          <w:szCs w:val="28"/>
        </w:rPr>
        <w:t>Выдача разрешения на использование земель или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земельных участков, находящихся в собственности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муниципального образования</w:t>
      </w:r>
      <w:r w:rsidR="007F193E" w:rsidRPr="007F193E">
        <w:rPr>
          <w:sz w:val="28"/>
          <w:szCs w:val="28"/>
        </w:rPr>
        <w:t xml:space="preserve"> Тужинский муниципальный район</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8"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4E269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4A2297" w:rsidRPr="00481FBC" w:rsidRDefault="004A2297" w:rsidP="004A2297">
      <w:pPr>
        <w:autoSpaceDE w:val="0"/>
        <w:autoSpaceDN w:val="0"/>
        <w:adjustRightInd w:val="0"/>
        <w:spacing w:line="360" w:lineRule="exact"/>
        <w:ind w:firstLine="709"/>
        <w:jc w:val="both"/>
        <w:rPr>
          <w:bCs/>
          <w:sz w:val="28"/>
          <w:szCs w:val="28"/>
          <w:lang w:eastAsia="ru-RU"/>
        </w:rPr>
      </w:pPr>
      <w:r w:rsidRPr="009C7B45">
        <w:rPr>
          <w:sz w:val="28"/>
          <w:szCs w:val="28"/>
        </w:rPr>
        <w:t xml:space="preserve">Заявителями являются </w:t>
      </w:r>
      <w:r w:rsidR="00563D5D" w:rsidRPr="008E727F">
        <w:rPr>
          <w:rFonts w:eastAsia="Calibri"/>
          <w:sz w:val="28"/>
          <w:szCs w:val="28"/>
          <w:lang w:eastAsia="en-US"/>
        </w:rPr>
        <w:t>физ</w:t>
      </w:r>
      <w:r w:rsidR="00563D5D" w:rsidRPr="008E727F">
        <w:rPr>
          <w:rFonts w:eastAsia="Calibri"/>
          <w:sz w:val="28"/>
          <w:szCs w:val="28"/>
          <w:lang w:eastAsia="en-US"/>
        </w:rPr>
        <w:t>и</w:t>
      </w:r>
      <w:r w:rsidR="00563D5D" w:rsidRPr="008E727F">
        <w:rPr>
          <w:rFonts w:eastAsia="Calibri"/>
          <w:sz w:val="28"/>
          <w:szCs w:val="28"/>
          <w:lang w:eastAsia="en-US"/>
        </w:rPr>
        <w:t xml:space="preserve">ческие и юридические лица </w:t>
      </w:r>
      <w:r w:rsidR="00563D5D" w:rsidRPr="008E727F">
        <w:rPr>
          <w:rFonts w:eastAsia="Calibri"/>
          <w:bCs/>
          <w:sz w:val="28"/>
          <w:szCs w:val="28"/>
          <w:lang w:eastAsia="en-US"/>
        </w:rPr>
        <w:t xml:space="preserve">(за исключением государственных органов и их территориальных органов, органов </w:t>
      </w:r>
      <w:r w:rsidR="00563D5D" w:rsidRPr="008E727F">
        <w:rPr>
          <w:rFonts w:eastAsia="Calibri"/>
          <w:bCs/>
          <w:sz w:val="28"/>
          <w:szCs w:val="28"/>
          <w:lang w:eastAsia="en-US"/>
        </w:rPr>
        <w:lastRenderedPageBreak/>
        <w:t>государственных внебюджетных фо</w:t>
      </w:r>
      <w:r w:rsidR="00563D5D" w:rsidRPr="008E727F">
        <w:rPr>
          <w:rFonts w:eastAsia="Calibri"/>
          <w:bCs/>
          <w:sz w:val="28"/>
          <w:szCs w:val="28"/>
          <w:lang w:eastAsia="en-US"/>
        </w:rPr>
        <w:t>н</w:t>
      </w:r>
      <w:r w:rsidR="00563D5D" w:rsidRPr="008E727F">
        <w:rPr>
          <w:rFonts w:eastAsia="Calibri"/>
          <w:bCs/>
          <w:sz w:val="28"/>
          <w:szCs w:val="28"/>
          <w:lang w:eastAsia="en-US"/>
        </w:rPr>
        <w:t>дов и их территориальных органов, органов местного самоуправления)</w:t>
      </w:r>
      <w:r w:rsidR="00563D5D">
        <w:rPr>
          <w:rFonts w:eastAsia="Calibri"/>
          <w:bCs/>
          <w:sz w:val="28"/>
          <w:szCs w:val="28"/>
          <w:lang w:eastAsia="en-US"/>
        </w:rPr>
        <w:t xml:space="preserve"> либо их уполномоченные представитель</w:t>
      </w:r>
      <w:r w:rsidRPr="006F67B9">
        <w:rPr>
          <w:sz w:val="28"/>
          <w:szCs w:val="28"/>
        </w:rPr>
        <w:t>, обратившиеся</w:t>
      </w:r>
      <w:r>
        <w:rPr>
          <w:sz w:val="28"/>
          <w:szCs w:val="28"/>
        </w:rPr>
        <w:t xml:space="preserve"> с</w:t>
      </w:r>
      <w:r w:rsidRPr="00481FBC">
        <w:rPr>
          <w:bCs/>
          <w:sz w:val="28"/>
          <w:szCs w:val="28"/>
          <w:lang w:eastAsia="ru-RU"/>
        </w:rPr>
        <w:t xml:space="preserve"> </w:t>
      </w:r>
      <w:r>
        <w:rPr>
          <w:bCs/>
          <w:sz w:val="28"/>
          <w:szCs w:val="28"/>
          <w:lang w:eastAsia="ru-RU"/>
        </w:rPr>
        <w:t>заявлением</w:t>
      </w:r>
      <w:r w:rsidRPr="00481FBC">
        <w:rPr>
          <w:bCs/>
          <w:sz w:val="28"/>
          <w:szCs w:val="28"/>
          <w:lang w:eastAsia="ru-RU"/>
        </w:rPr>
        <w:t xml:space="preserve"> о предоставлении муниципальной услуги, в письменной или электронной форме (далее – заявлением).</w:t>
      </w:r>
    </w:p>
    <w:p w:rsidR="00D83B82" w:rsidRPr="000F159C" w:rsidRDefault="00DA22E1" w:rsidP="004E2690">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9"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 xml:space="preserve">ной (электронной) форме специалист, ответственный за </w:t>
      </w:r>
      <w:r w:rsidRPr="008E727F">
        <w:rPr>
          <w:rFonts w:eastAsia="Calibri"/>
          <w:sz w:val="28"/>
          <w:szCs w:val="28"/>
        </w:rPr>
        <w:lastRenderedPageBreak/>
        <w:t>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7F193E" w:rsidRPr="007F193E">
        <w:rPr>
          <w:rStyle w:val="14"/>
          <w:rFonts w:ascii="Times New Roman" w:hAnsi="Times New Roman" w:cs="Times New Roman"/>
          <w:sz w:val="28"/>
          <w:szCs w:val="28"/>
        </w:rPr>
        <w:t>Выдача разрешения на использование земель или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земельных участков, находящихся в собственности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муниципального образования</w:t>
      </w:r>
      <w:r w:rsidR="007F193E" w:rsidRPr="007F193E">
        <w:rPr>
          <w:sz w:val="28"/>
          <w:szCs w:val="28"/>
        </w:rPr>
        <w:t xml:space="preserve"> Тужинский муниципальный район</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64408E">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64408E" w:rsidRPr="00481FBC" w:rsidRDefault="0064408E" w:rsidP="006D7554">
      <w:pPr>
        <w:autoSpaceDE w:val="0"/>
        <w:autoSpaceDN w:val="0"/>
        <w:adjustRightInd w:val="0"/>
        <w:spacing w:line="360" w:lineRule="exact"/>
        <w:ind w:firstLine="709"/>
        <w:outlineLvl w:val="2"/>
        <w:rPr>
          <w:bCs/>
          <w:sz w:val="28"/>
          <w:szCs w:val="28"/>
        </w:rPr>
      </w:pPr>
      <w:r w:rsidRPr="00481FBC">
        <w:rPr>
          <w:bCs/>
          <w:sz w:val="28"/>
          <w:szCs w:val="28"/>
        </w:rPr>
        <w:t>Результатом предоставления муниципальной услуги является:</w:t>
      </w:r>
    </w:p>
    <w:p w:rsidR="006D7554" w:rsidRPr="00A533AA" w:rsidRDefault="006D7554" w:rsidP="006D7554">
      <w:pPr>
        <w:autoSpaceDE w:val="0"/>
        <w:autoSpaceDN w:val="0"/>
        <w:adjustRightInd w:val="0"/>
        <w:spacing w:line="360" w:lineRule="exact"/>
        <w:ind w:firstLine="709"/>
        <w:jc w:val="both"/>
        <w:rPr>
          <w:sz w:val="28"/>
        </w:rPr>
      </w:pPr>
      <w:r w:rsidRPr="00A533AA">
        <w:rPr>
          <w:sz w:val="28"/>
        </w:rPr>
        <w:t>разрешение на использование земе</w:t>
      </w:r>
      <w:r>
        <w:rPr>
          <w:sz w:val="28"/>
        </w:rPr>
        <w:t xml:space="preserve">ль или земельных участков </w:t>
      </w:r>
      <w:r w:rsidRPr="00A533AA">
        <w:rPr>
          <w:sz w:val="28"/>
        </w:rPr>
        <w:t xml:space="preserve">(далее </w:t>
      </w:r>
      <w:r>
        <w:rPr>
          <w:sz w:val="28"/>
        </w:rPr>
        <w:t>–</w:t>
      </w:r>
      <w:r w:rsidRPr="00A533AA">
        <w:rPr>
          <w:sz w:val="28"/>
        </w:rPr>
        <w:t xml:space="preserve"> разрешение);</w:t>
      </w:r>
    </w:p>
    <w:p w:rsidR="006D7554" w:rsidRPr="006D7554" w:rsidRDefault="006D7554" w:rsidP="006D7554">
      <w:pPr>
        <w:autoSpaceDE w:val="0"/>
        <w:autoSpaceDN w:val="0"/>
        <w:adjustRightInd w:val="0"/>
        <w:spacing w:line="360" w:lineRule="exact"/>
        <w:ind w:firstLine="709"/>
        <w:jc w:val="both"/>
        <w:rPr>
          <w:sz w:val="28"/>
          <w:szCs w:val="28"/>
        </w:rPr>
      </w:pPr>
      <w:r w:rsidRPr="00A533AA">
        <w:rPr>
          <w:sz w:val="28"/>
        </w:rPr>
        <w:t>отказ в выдаче разрешения на использовани</w:t>
      </w:r>
      <w:r>
        <w:rPr>
          <w:sz w:val="28"/>
        </w:rPr>
        <w:t>е земель или земельных участков</w:t>
      </w:r>
      <w:r w:rsidRPr="00A533AA">
        <w:rPr>
          <w:sz w:val="28"/>
        </w:rPr>
        <w:t>.</w:t>
      </w:r>
    </w:p>
    <w:p w:rsidR="00FE56EF" w:rsidRPr="00FE56EF" w:rsidRDefault="00FE56EF" w:rsidP="004A2297">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6D7554" w:rsidRDefault="006D7554" w:rsidP="006D7554">
      <w:pPr>
        <w:autoSpaceDE w:val="0"/>
        <w:autoSpaceDN w:val="0"/>
        <w:adjustRightInd w:val="0"/>
        <w:spacing w:line="360" w:lineRule="exact"/>
        <w:ind w:firstLine="709"/>
        <w:jc w:val="both"/>
        <w:outlineLvl w:val="2"/>
        <w:rPr>
          <w:rFonts w:eastAsia="Times New Roman"/>
          <w:sz w:val="28"/>
          <w:szCs w:val="28"/>
          <w:lang w:eastAsia="ru-RU"/>
        </w:rPr>
      </w:pPr>
      <w:r w:rsidRPr="0082522A">
        <w:rPr>
          <w:rFonts w:eastAsia="Times New Roman"/>
          <w:sz w:val="28"/>
          <w:szCs w:val="28"/>
          <w:lang w:eastAsia="ru-RU"/>
        </w:rPr>
        <w:t xml:space="preserve">Срок предоставления государственной услуги не должен превышать 25 дней со дня поступления заявления в случаях, установленных Земельным </w:t>
      </w:r>
      <w:r w:rsidRPr="0082522A">
        <w:rPr>
          <w:rFonts w:eastAsia="Times New Roman"/>
          <w:sz w:val="28"/>
          <w:szCs w:val="28"/>
          <w:lang w:eastAsia="ru-RU"/>
        </w:rPr>
        <w:lastRenderedPageBreak/>
        <w:t xml:space="preserve">кодексом Российской Федерации, и 30 дней со дня поступления заявления в случаях, установленных постановлением Правительства Российской Федерации от 03.12.2014 </w:t>
      </w:r>
      <w:r>
        <w:rPr>
          <w:rFonts w:eastAsia="Times New Roman"/>
          <w:sz w:val="28"/>
          <w:szCs w:val="28"/>
          <w:lang w:eastAsia="ru-RU"/>
        </w:rPr>
        <w:t>№ 1300.</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государственном кадастре недвижимости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AF4C48">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AF4C48" w:rsidRDefault="00AF4C48" w:rsidP="00AF4C48">
      <w:pPr>
        <w:autoSpaceDE w:val="0"/>
        <w:autoSpaceDN w:val="0"/>
        <w:adjustRightInd w:val="0"/>
        <w:spacing w:line="360" w:lineRule="exact"/>
        <w:ind w:firstLine="709"/>
        <w:jc w:val="both"/>
        <w:rPr>
          <w:sz w:val="28"/>
          <w:szCs w:val="28"/>
        </w:rPr>
      </w:pPr>
      <w:r w:rsidRPr="0082522A">
        <w:rPr>
          <w:sz w:val="28"/>
          <w:szCs w:val="28"/>
        </w:rPr>
        <w:t>постановление</w:t>
      </w:r>
      <w:r>
        <w:rPr>
          <w:sz w:val="28"/>
          <w:szCs w:val="28"/>
        </w:rPr>
        <w:t>м</w:t>
      </w:r>
      <w:r w:rsidRPr="0082522A">
        <w:rPr>
          <w:sz w:val="28"/>
          <w:szCs w:val="28"/>
        </w:rPr>
        <w:t xml:space="preserve"> Правительства Российской Федерации от 03.12.2014 </w:t>
      </w:r>
      <w:r>
        <w:rPr>
          <w:sz w:val="28"/>
          <w:szCs w:val="28"/>
        </w:rPr>
        <w:br/>
        <w:t>№</w:t>
      </w:r>
      <w:r w:rsidRPr="0082522A">
        <w:rPr>
          <w:sz w:val="28"/>
          <w:szCs w:val="28"/>
        </w:rPr>
        <w:t xml:space="preserve"> 1300 </w:t>
      </w:r>
      <w:r>
        <w:rPr>
          <w:sz w:val="28"/>
          <w:szCs w:val="28"/>
        </w:rPr>
        <w:t>«</w:t>
      </w:r>
      <w:r w:rsidRPr="0082522A">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r w:rsidRPr="0082522A">
        <w:rPr>
          <w:sz w:val="28"/>
          <w:szCs w:val="28"/>
        </w:rPr>
        <w:t xml:space="preserve"> (</w:t>
      </w:r>
      <w:r>
        <w:rPr>
          <w:sz w:val="28"/>
          <w:szCs w:val="28"/>
        </w:rPr>
        <w:t>«</w:t>
      </w:r>
      <w:r w:rsidRPr="0082522A">
        <w:rPr>
          <w:sz w:val="28"/>
          <w:szCs w:val="28"/>
        </w:rPr>
        <w:t>Официальный интернет-</w:t>
      </w:r>
      <w:r w:rsidRPr="0082522A">
        <w:rPr>
          <w:sz w:val="28"/>
          <w:szCs w:val="28"/>
        </w:rPr>
        <w:lastRenderedPageBreak/>
        <w:t>портал правовой информации</w:t>
      </w:r>
      <w:r>
        <w:rPr>
          <w:sz w:val="28"/>
          <w:szCs w:val="28"/>
        </w:rPr>
        <w:t>»</w:t>
      </w:r>
      <w:r w:rsidRPr="0082522A">
        <w:rPr>
          <w:sz w:val="28"/>
          <w:szCs w:val="28"/>
        </w:rPr>
        <w:t xml:space="preserve"> http://www.pravo.gov.ru, 09.12.2014, Собрание законодательства Российской Федерации, 15.12.2014, N 50, статья 7089);</w:t>
      </w:r>
    </w:p>
    <w:p w:rsidR="00AF4C48" w:rsidRDefault="00AF4C48" w:rsidP="00AF4C48">
      <w:pPr>
        <w:pStyle w:val="a1"/>
        <w:spacing w:after="0" w:line="360" w:lineRule="exact"/>
        <w:ind w:firstLine="709"/>
        <w:jc w:val="both"/>
        <w:rPr>
          <w:sz w:val="28"/>
          <w:szCs w:val="28"/>
        </w:rPr>
      </w:pPr>
      <w:r w:rsidRPr="0082522A">
        <w:rPr>
          <w:sz w:val="28"/>
          <w:szCs w:val="28"/>
        </w:rPr>
        <w:t>постановление</w:t>
      </w:r>
      <w:r>
        <w:rPr>
          <w:sz w:val="28"/>
          <w:szCs w:val="28"/>
        </w:rPr>
        <w:t>м</w:t>
      </w:r>
      <w:r w:rsidRPr="0082522A">
        <w:rPr>
          <w:sz w:val="28"/>
          <w:szCs w:val="28"/>
        </w:rPr>
        <w:t xml:space="preserve"> Правительства Российской Федерации от 27.11.2014 </w:t>
      </w:r>
      <w:r>
        <w:rPr>
          <w:sz w:val="28"/>
          <w:szCs w:val="28"/>
        </w:rPr>
        <w:br/>
        <w:t>№</w:t>
      </w:r>
      <w:r w:rsidRPr="0082522A">
        <w:rPr>
          <w:sz w:val="28"/>
          <w:szCs w:val="28"/>
        </w:rPr>
        <w:t xml:space="preserve"> 1244 </w:t>
      </w:r>
      <w:r>
        <w:rPr>
          <w:sz w:val="28"/>
          <w:szCs w:val="28"/>
        </w:rPr>
        <w:t>«</w:t>
      </w:r>
      <w:r w:rsidRPr="0082522A">
        <w:rPr>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sz w:val="28"/>
          <w:szCs w:val="28"/>
        </w:rPr>
        <w:t>»</w:t>
      </w:r>
      <w:r w:rsidRPr="0082522A">
        <w:rPr>
          <w:sz w:val="28"/>
          <w:szCs w:val="28"/>
        </w:rPr>
        <w:t xml:space="preserve"> (</w:t>
      </w:r>
      <w:r>
        <w:rPr>
          <w:sz w:val="28"/>
          <w:szCs w:val="28"/>
        </w:rPr>
        <w:t>«</w:t>
      </w:r>
      <w:r w:rsidRPr="0082522A">
        <w:rPr>
          <w:sz w:val="28"/>
          <w:szCs w:val="28"/>
        </w:rPr>
        <w:t>Официальный интернет-портал правовой информации</w:t>
      </w:r>
      <w:r>
        <w:rPr>
          <w:sz w:val="28"/>
          <w:szCs w:val="28"/>
        </w:rPr>
        <w:t>»</w:t>
      </w:r>
      <w:r w:rsidRPr="0082522A">
        <w:rPr>
          <w:sz w:val="28"/>
          <w:szCs w:val="28"/>
        </w:rPr>
        <w:t xml:space="preserve"> http://www.pravo.gov.ru, 01.12.2014, Собрание законодательства Российской Федерации, 08.12.2014, N 49 (часть VI), статья 6951);</w:t>
      </w:r>
    </w:p>
    <w:p w:rsidR="00AF4C48" w:rsidRDefault="00AF4C48" w:rsidP="00AF4C48">
      <w:pPr>
        <w:autoSpaceDE w:val="0"/>
        <w:autoSpaceDN w:val="0"/>
        <w:adjustRightInd w:val="0"/>
        <w:spacing w:line="360" w:lineRule="exact"/>
        <w:ind w:firstLine="709"/>
        <w:jc w:val="both"/>
        <w:rPr>
          <w:sz w:val="28"/>
          <w:szCs w:val="28"/>
        </w:rPr>
      </w:pPr>
      <w:r w:rsidRPr="00E83ADC">
        <w:rPr>
          <w:sz w:val="28"/>
          <w:szCs w:val="28"/>
        </w:rPr>
        <w:t>постановление</w:t>
      </w:r>
      <w:r>
        <w:rPr>
          <w:sz w:val="28"/>
          <w:szCs w:val="28"/>
        </w:rPr>
        <w:t>м</w:t>
      </w:r>
      <w:r w:rsidRPr="00E83ADC">
        <w:rPr>
          <w:sz w:val="28"/>
          <w:szCs w:val="28"/>
        </w:rPr>
        <w:t xml:space="preserve"> Правительства Кировской области от 11.09.2015 </w:t>
      </w:r>
      <w:r>
        <w:rPr>
          <w:sz w:val="28"/>
          <w:szCs w:val="28"/>
        </w:rPr>
        <w:br/>
        <w:t>№</w:t>
      </w:r>
      <w:r w:rsidRPr="00E83ADC">
        <w:rPr>
          <w:sz w:val="28"/>
          <w:szCs w:val="28"/>
        </w:rPr>
        <w:t xml:space="preserve"> 59/570 </w:t>
      </w:r>
      <w:r>
        <w:rPr>
          <w:sz w:val="28"/>
          <w:szCs w:val="28"/>
        </w:rPr>
        <w:t>«</w:t>
      </w:r>
      <w:r w:rsidRPr="00E83ADC">
        <w:rPr>
          <w:sz w:val="28"/>
          <w:szCs w:val="28"/>
        </w:rPr>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r w:rsidRPr="00E83ADC">
        <w:rPr>
          <w:sz w:val="28"/>
          <w:szCs w:val="28"/>
        </w:rPr>
        <w:t xml:space="preserve"> (официальный информационный сайт Правительства Кировской области http://www.kirovreg.ru, 15.09.2015, </w:t>
      </w:r>
      <w:r>
        <w:rPr>
          <w:sz w:val="28"/>
          <w:szCs w:val="28"/>
        </w:rPr>
        <w:t>«</w:t>
      </w:r>
      <w:r w:rsidRPr="00E83ADC">
        <w:rPr>
          <w:sz w:val="28"/>
          <w:szCs w:val="28"/>
        </w:rPr>
        <w:t>Официальный интернет-портал правовой информации</w:t>
      </w:r>
      <w:r>
        <w:rPr>
          <w:sz w:val="28"/>
          <w:szCs w:val="28"/>
        </w:rPr>
        <w:t>»</w:t>
      </w:r>
      <w:r w:rsidRPr="00E83ADC">
        <w:rPr>
          <w:sz w:val="28"/>
          <w:szCs w:val="28"/>
        </w:rPr>
        <w:t xml:space="preserve"> http://www.pravo.gov.ru, 16.09.2015);</w:t>
      </w:r>
    </w:p>
    <w:p w:rsidR="00D83B82" w:rsidRPr="000F159C" w:rsidRDefault="00D83B82" w:rsidP="00AF4C48">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AF4C48">
      <w:pPr>
        <w:autoSpaceDE w:val="0"/>
        <w:autoSpaceDN w:val="0"/>
        <w:adjustRightInd w:val="0"/>
        <w:spacing w:line="360" w:lineRule="exact"/>
        <w:ind w:firstLine="709"/>
        <w:jc w:val="both"/>
        <w:rPr>
          <w:sz w:val="28"/>
          <w:szCs w:val="28"/>
          <w:lang w:eastAsia="ru-RU"/>
        </w:rPr>
      </w:pPr>
      <w:r w:rsidRPr="0062609D">
        <w:rPr>
          <w:sz w:val="28"/>
          <w:szCs w:val="28"/>
          <w:lang w:eastAsia="ru-RU"/>
        </w:rPr>
        <w:t>заявление по прилагаемой форме;</w:t>
      </w:r>
    </w:p>
    <w:p w:rsidR="00AF4C48" w:rsidRPr="00E83ADC" w:rsidRDefault="00AF4C48" w:rsidP="00AF4C48">
      <w:pPr>
        <w:autoSpaceDE w:val="0"/>
        <w:autoSpaceDN w:val="0"/>
        <w:adjustRightInd w:val="0"/>
        <w:spacing w:line="360" w:lineRule="exact"/>
        <w:ind w:firstLine="709"/>
        <w:jc w:val="both"/>
        <w:rPr>
          <w:sz w:val="28"/>
          <w:szCs w:val="28"/>
        </w:rPr>
      </w:pPr>
      <w:r w:rsidRPr="00E83ADC">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F4C48" w:rsidRPr="00E83ADC" w:rsidRDefault="00AF4C48" w:rsidP="00AF4C48">
      <w:pPr>
        <w:autoSpaceDE w:val="0"/>
        <w:autoSpaceDN w:val="0"/>
        <w:adjustRightInd w:val="0"/>
        <w:spacing w:line="360" w:lineRule="exact"/>
        <w:ind w:firstLine="709"/>
        <w:jc w:val="both"/>
        <w:rPr>
          <w:sz w:val="28"/>
          <w:szCs w:val="28"/>
        </w:rPr>
      </w:pPr>
      <w:r w:rsidRPr="00E83ADC">
        <w:rPr>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случаях, установленных Земельным кодексом Российской Федерации;</w:t>
      </w:r>
    </w:p>
    <w:p w:rsidR="00AF4C48" w:rsidRDefault="00AF4C48" w:rsidP="00AF4C48">
      <w:pPr>
        <w:autoSpaceDE w:val="0"/>
        <w:autoSpaceDN w:val="0"/>
        <w:adjustRightInd w:val="0"/>
        <w:spacing w:line="360" w:lineRule="exact"/>
        <w:ind w:firstLine="709"/>
        <w:jc w:val="both"/>
        <w:rPr>
          <w:sz w:val="28"/>
          <w:szCs w:val="28"/>
          <w:lang w:eastAsia="ru-RU"/>
        </w:rPr>
      </w:pPr>
      <w:r w:rsidRPr="00E83ADC">
        <w:rPr>
          <w:sz w:val="28"/>
          <w:szCs w:val="28"/>
        </w:rPr>
        <w:t xml:space="preserve">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w:t>
      </w:r>
      <w:r w:rsidRPr="00E83ADC">
        <w:rPr>
          <w:sz w:val="28"/>
          <w:szCs w:val="28"/>
        </w:rPr>
        <w:lastRenderedPageBreak/>
        <w:t xml:space="preserve">при ведении государственного кадастра недвижимости, в случаях, установленных постановлением Правительства Российской Федерации от 03.12.2014 </w:t>
      </w:r>
      <w:r>
        <w:rPr>
          <w:sz w:val="28"/>
          <w:szCs w:val="28"/>
        </w:rPr>
        <w:t>№</w:t>
      </w:r>
      <w:r w:rsidRPr="00E83ADC">
        <w:rPr>
          <w:sz w:val="28"/>
          <w:szCs w:val="28"/>
        </w:rPr>
        <w:t xml:space="preserve"> 1300.</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AF4C48" w:rsidRPr="00AB748E" w:rsidRDefault="00AF4C48" w:rsidP="00AF4C48">
      <w:pPr>
        <w:autoSpaceDE w:val="0"/>
        <w:autoSpaceDN w:val="0"/>
        <w:adjustRightInd w:val="0"/>
        <w:spacing w:line="360" w:lineRule="exact"/>
        <w:ind w:firstLine="709"/>
        <w:jc w:val="both"/>
        <w:rPr>
          <w:sz w:val="28"/>
          <w:szCs w:val="28"/>
          <w:lang w:eastAsia="ru-RU"/>
        </w:rPr>
      </w:pPr>
      <w:r w:rsidRPr="00AB748E">
        <w:rPr>
          <w:sz w:val="28"/>
          <w:szCs w:val="28"/>
          <w:lang w:eastAsia="ru-RU"/>
        </w:rPr>
        <w:t>кадастровая выписка о земельном участке или кадастровый паспорт земельного участка;</w:t>
      </w:r>
    </w:p>
    <w:p w:rsidR="00AF4C48" w:rsidRPr="00AB748E" w:rsidRDefault="00AF4C48" w:rsidP="00AF4C48">
      <w:pPr>
        <w:autoSpaceDE w:val="0"/>
        <w:autoSpaceDN w:val="0"/>
        <w:adjustRightInd w:val="0"/>
        <w:spacing w:line="360" w:lineRule="exact"/>
        <w:ind w:firstLine="709"/>
        <w:jc w:val="both"/>
        <w:rPr>
          <w:sz w:val="28"/>
          <w:szCs w:val="28"/>
          <w:lang w:eastAsia="ru-RU"/>
        </w:rPr>
      </w:pPr>
      <w:r w:rsidRPr="00AB748E">
        <w:rPr>
          <w:sz w:val="28"/>
          <w:szCs w:val="28"/>
          <w:lang w:eastAsia="ru-RU"/>
        </w:rPr>
        <w:t>выписка из Единого государственного реестра недвижимо</w:t>
      </w:r>
      <w:r>
        <w:rPr>
          <w:sz w:val="28"/>
          <w:szCs w:val="28"/>
          <w:lang w:eastAsia="ru-RU"/>
        </w:rPr>
        <w:t>сти</w:t>
      </w:r>
      <w:r w:rsidRPr="00AB748E">
        <w:rPr>
          <w:sz w:val="28"/>
          <w:szCs w:val="28"/>
          <w:lang w:eastAsia="ru-RU"/>
        </w:rPr>
        <w:t xml:space="preserve"> (далее - ЕГР</w:t>
      </w:r>
      <w:r>
        <w:rPr>
          <w:sz w:val="28"/>
          <w:szCs w:val="28"/>
          <w:lang w:eastAsia="ru-RU"/>
        </w:rPr>
        <w:t>Н</w:t>
      </w:r>
      <w:r w:rsidRPr="00AB748E">
        <w:rPr>
          <w:sz w:val="28"/>
          <w:szCs w:val="28"/>
          <w:lang w:eastAsia="ru-RU"/>
        </w:rPr>
        <w:t>);</w:t>
      </w:r>
    </w:p>
    <w:p w:rsidR="00AF4C48" w:rsidRPr="00AB748E" w:rsidRDefault="00AF4C48" w:rsidP="00AF4C48">
      <w:pPr>
        <w:autoSpaceDE w:val="0"/>
        <w:autoSpaceDN w:val="0"/>
        <w:adjustRightInd w:val="0"/>
        <w:spacing w:line="360" w:lineRule="exact"/>
        <w:ind w:firstLine="709"/>
        <w:jc w:val="both"/>
        <w:rPr>
          <w:sz w:val="28"/>
          <w:szCs w:val="28"/>
          <w:lang w:eastAsia="ru-RU"/>
        </w:rPr>
      </w:pPr>
      <w:r w:rsidRPr="00AB748E">
        <w:rPr>
          <w:sz w:val="28"/>
          <w:szCs w:val="28"/>
          <w:lang w:eastAsia="ru-RU"/>
        </w:rPr>
        <w:t>копия лицензии, удостоверяющей право проведения работ по геологическому изучению недр (копия лицензии на пользование недрами);</w:t>
      </w:r>
    </w:p>
    <w:p w:rsidR="00AF4C48" w:rsidRDefault="00AF4C48" w:rsidP="00AF4C48">
      <w:pPr>
        <w:autoSpaceDE w:val="0"/>
        <w:autoSpaceDN w:val="0"/>
        <w:adjustRightInd w:val="0"/>
        <w:spacing w:line="360" w:lineRule="exact"/>
        <w:ind w:firstLine="709"/>
        <w:jc w:val="both"/>
        <w:rPr>
          <w:sz w:val="28"/>
          <w:szCs w:val="28"/>
          <w:lang w:eastAsia="ru-RU"/>
        </w:rPr>
      </w:pPr>
      <w:r w:rsidRPr="00AB748E">
        <w:rPr>
          <w:sz w:val="28"/>
          <w:szCs w:val="28"/>
          <w:lang w:eastAsia="ru-RU"/>
        </w:rPr>
        <w:t xml:space="preserve">иные документы, подтверждающие основания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w:t>
      </w:r>
      <w:r>
        <w:rPr>
          <w:sz w:val="28"/>
          <w:szCs w:val="28"/>
          <w:lang w:eastAsia="ru-RU"/>
        </w:rPr>
        <w:t>№</w:t>
      </w:r>
      <w:r w:rsidRPr="00AB748E">
        <w:rPr>
          <w:sz w:val="28"/>
          <w:szCs w:val="28"/>
          <w:lang w:eastAsia="ru-RU"/>
        </w:rPr>
        <w:t xml:space="preserve"> 1300 </w:t>
      </w:r>
      <w:r>
        <w:rPr>
          <w:sz w:val="28"/>
          <w:szCs w:val="28"/>
          <w:lang w:eastAsia="ru-RU"/>
        </w:rPr>
        <w:t>«</w:t>
      </w:r>
      <w:r w:rsidRPr="00AB748E">
        <w:rPr>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lang w:eastAsia="ru-RU"/>
        </w:rPr>
        <w:t>».</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w:t>
      </w:r>
      <w:r w:rsidRPr="00082A58">
        <w:rPr>
          <w:color w:val="000000"/>
          <w:sz w:val="28"/>
          <w:szCs w:val="28"/>
        </w:rPr>
        <w:lastRenderedPageBreak/>
        <w:t xml:space="preserve">Российской Федерации, муниципальными правовыми актами, за исключением документов, включенных в определенный </w:t>
      </w:r>
      <w:hyperlink r:id="rId10"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8D752B" w:rsidRPr="001F3E70" w:rsidRDefault="008D752B" w:rsidP="008D752B">
      <w:pPr>
        <w:autoSpaceDE w:val="0"/>
        <w:autoSpaceDN w:val="0"/>
        <w:adjustRightInd w:val="0"/>
        <w:spacing w:line="360" w:lineRule="exact"/>
        <w:ind w:firstLine="709"/>
        <w:jc w:val="both"/>
        <w:rPr>
          <w:sz w:val="28"/>
          <w:szCs w:val="28"/>
          <w:lang w:eastAsia="ru-RU"/>
        </w:rPr>
      </w:pPr>
      <w:r w:rsidRPr="00416B66">
        <w:rPr>
          <w:sz w:val="28"/>
          <w:szCs w:val="28"/>
        </w:rPr>
        <w:t>Основания для отказа в п</w:t>
      </w:r>
      <w:r>
        <w:rPr>
          <w:sz w:val="28"/>
          <w:szCs w:val="28"/>
        </w:rPr>
        <w:t>риеме документов не установлены</w:t>
      </w:r>
      <w:r w:rsidRPr="001F3E70">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 xml:space="preserve">.1. В заявлении указаны цели использования земель или земельного участка либо объекты, предполагаемые к размещению, не предусмотренные пунктом 1 статьи 39.34 Земельного кодекса Российской Федерации, постановлением Правительства Российской Федерации от 03.12.2014 </w:t>
      </w:r>
      <w:r>
        <w:rPr>
          <w:sz w:val="28"/>
          <w:szCs w:val="28"/>
        </w:rPr>
        <w:t>№</w:t>
      </w:r>
      <w:r w:rsidRPr="00AB748E">
        <w:rPr>
          <w:sz w:val="28"/>
          <w:szCs w:val="28"/>
        </w:rPr>
        <w:t xml:space="preserve"> 1300 </w:t>
      </w:r>
      <w:r>
        <w:rPr>
          <w:sz w:val="28"/>
          <w:szCs w:val="28"/>
        </w:rPr>
        <w:t>«</w:t>
      </w:r>
      <w:r w:rsidRPr="00AB748E">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r w:rsidRPr="00AB748E">
        <w:rPr>
          <w:sz w:val="28"/>
          <w:szCs w:val="28"/>
        </w:rPr>
        <w:t>.</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.2. Земельный участок, на использование которого испрашивается разрешение, предоставлен физическому или юридическому лицу.</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.3. В отношении земельного участка, указанного в заявлении, поступило заявление о проведении аукциона либо указанный земельный участок является предметом аукциона.</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.4. Размещение объекта приведет к невозможности строительства объекта в соответствии с утвержденной документацией по планировке территории.</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 xml:space="preserve">.5. Земельный участок в соответствии с утвержденными документами территориального планирования и (или) документацией по планировке предназначен для размещения объектов федерального значения, объектов регионального значения или объектов местного значения и цели, указанные в </w:t>
      </w:r>
      <w:r w:rsidRPr="00AB748E">
        <w:rPr>
          <w:sz w:val="28"/>
          <w:szCs w:val="28"/>
        </w:rPr>
        <w:lastRenderedPageBreak/>
        <w:t>заявлении, не связаны с размещением таких объектов.</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.6. Размещение объекта нарушает установленный законодательством режим осуществления деятельности в зонах с особыми условиями использования территорий.</w:t>
      </w:r>
    </w:p>
    <w:p w:rsidR="00097F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.7. Размещение объекта приведет к невозможности использования земельного участка в соответствии с видом разрешенного использования земельного участка.</w:t>
      </w:r>
    </w:p>
    <w:p w:rsidR="00097F8E" w:rsidRDefault="00097F8E" w:rsidP="00097F8E">
      <w:pPr>
        <w:autoSpaceDE w:val="0"/>
        <w:autoSpaceDN w:val="0"/>
        <w:adjustRightInd w:val="0"/>
        <w:spacing w:line="360" w:lineRule="exact"/>
        <w:ind w:firstLine="709"/>
        <w:jc w:val="both"/>
        <w:rPr>
          <w:sz w:val="28"/>
          <w:szCs w:val="28"/>
        </w:rPr>
      </w:pPr>
      <w:r w:rsidRPr="00097F8E">
        <w:rPr>
          <w:sz w:val="28"/>
          <w:szCs w:val="28"/>
        </w:rPr>
        <w:t xml:space="preserve">2.9. </w:t>
      </w:r>
      <w:r w:rsidRPr="00A110BB">
        <w:rPr>
          <w:sz w:val="28"/>
          <w:szCs w:val="28"/>
        </w:rPr>
        <w:t xml:space="preserve">Если в случаях, установленных постановлением Правительства Российской Федерации от 03.12.2014 </w:t>
      </w:r>
      <w:r>
        <w:rPr>
          <w:sz w:val="28"/>
          <w:szCs w:val="28"/>
        </w:rPr>
        <w:t>№</w:t>
      </w:r>
      <w:r w:rsidRPr="00A110BB">
        <w:rPr>
          <w:sz w:val="28"/>
          <w:szCs w:val="28"/>
        </w:rPr>
        <w:t xml:space="preserve"> 1300, заявление подано с нарушением требований настоящего Административного регламента, заявитель в течение 3 рабочих дней со дня поступления заявления уведомляется об отказе в рассмотрении заявления с указанием причин отказа.</w:t>
      </w:r>
    </w:p>
    <w:p w:rsidR="003D4D5F" w:rsidRPr="003D4D5F" w:rsidRDefault="003D4D5F" w:rsidP="003D4D5F">
      <w:pPr>
        <w:autoSpaceDE w:val="0"/>
        <w:spacing w:line="360" w:lineRule="exact"/>
        <w:ind w:firstLine="709"/>
        <w:jc w:val="both"/>
        <w:rPr>
          <w:sz w:val="28"/>
          <w:szCs w:val="28"/>
        </w:rPr>
      </w:pPr>
      <w:r w:rsidRPr="003D4D5F">
        <w:rPr>
          <w:sz w:val="28"/>
          <w:szCs w:val="28"/>
        </w:rPr>
        <w:t>2.10.</w:t>
      </w:r>
      <w:r>
        <w:rPr>
          <w:sz w:val="28"/>
          <w:szCs w:val="28"/>
        </w:rPr>
        <w:t xml:space="preserve"> </w:t>
      </w:r>
      <w:r w:rsidRPr="003D4D5F">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bCs/>
          <w:sz w:val="28"/>
          <w:szCs w:val="28"/>
        </w:rPr>
        <w:t>.</w:t>
      </w:r>
    </w:p>
    <w:p w:rsidR="003D4D5F" w:rsidRPr="00481FBC" w:rsidRDefault="003D4D5F" w:rsidP="003D4D5F">
      <w:pPr>
        <w:autoSpaceDE w:val="0"/>
        <w:spacing w:line="360" w:lineRule="exact"/>
        <w:ind w:firstLine="709"/>
        <w:jc w:val="both"/>
        <w:rPr>
          <w:sz w:val="28"/>
          <w:szCs w:val="28"/>
        </w:rPr>
      </w:pPr>
      <w:r w:rsidRPr="00481FBC">
        <w:rPr>
          <w:sz w:val="28"/>
          <w:szCs w:val="28"/>
        </w:rPr>
        <w:t>Услуги, которые являются необходимыми и обязательными для предоставления муниципальной услуги – отсутствуют.</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3D4D5F">
        <w:rPr>
          <w:sz w:val="28"/>
          <w:szCs w:val="28"/>
        </w:rPr>
        <w:t>11</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3D4D5F">
        <w:rPr>
          <w:sz w:val="28"/>
          <w:szCs w:val="28"/>
        </w:rPr>
        <w:t>2</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3D4D5F">
        <w:rPr>
          <w:sz w:val="28"/>
          <w:szCs w:val="28"/>
        </w:rPr>
        <w:t>3</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3D4D5F">
        <w:rPr>
          <w:sz w:val="28"/>
          <w:szCs w:val="28"/>
        </w:rPr>
        <w:t>4</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4</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4</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lastRenderedPageBreak/>
        <w:t>2.1</w:t>
      </w:r>
      <w:r w:rsidR="003D4D5F">
        <w:rPr>
          <w:rFonts w:eastAsia="Calibri"/>
          <w:sz w:val="28"/>
          <w:szCs w:val="28"/>
          <w:lang w:eastAsia="en-US"/>
        </w:rPr>
        <w:t>4</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4</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4</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3D4D5F">
        <w:rPr>
          <w:rFonts w:eastAsia="Calibri"/>
          <w:sz w:val="28"/>
          <w:szCs w:val="28"/>
          <w:lang w:eastAsia="en-US"/>
        </w:rPr>
        <w:t>4</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3D4D5F">
        <w:rPr>
          <w:sz w:val="28"/>
          <w:szCs w:val="28"/>
        </w:rPr>
        <w:t>5</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5</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5</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lastRenderedPageBreak/>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3D4D5F">
        <w:rPr>
          <w:rFonts w:eastAsia="Calibri"/>
          <w:sz w:val="28"/>
          <w:szCs w:val="28"/>
          <w:lang w:eastAsia="en-US"/>
        </w:rPr>
        <w:t>5</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3D4D5F">
        <w:rPr>
          <w:sz w:val="28"/>
          <w:szCs w:val="28"/>
        </w:rPr>
        <w:t>6</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6</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3D4D5F">
        <w:rPr>
          <w:rFonts w:eastAsia="Calibri"/>
          <w:sz w:val="28"/>
          <w:szCs w:val="28"/>
          <w:lang w:eastAsia="en-US"/>
        </w:rPr>
        <w:t>6</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9A427C" w:rsidRDefault="009A427C" w:rsidP="000F159C">
      <w:pPr>
        <w:spacing w:line="360" w:lineRule="exact"/>
        <w:ind w:firstLine="709"/>
        <w:jc w:val="both"/>
        <w:rPr>
          <w:sz w:val="28"/>
          <w:szCs w:val="28"/>
        </w:rPr>
      </w:pPr>
    </w:p>
    <w:p w:rsidR="00563D5D" w:rsidRDefault="00563D5D"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lastRenderedPageBreak/>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6018D9">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6018D9" w:rsidRPr="00481FBC" w:rsidRDefault="006018D9" w:rsidP="006018D9">
      <w:pPr>
        <w:autoSpaceDE w:val="0"/>
        <w:autoSpaceDN w:val="0"/>
        <w:adjustRightInd w:val="0"/>
        <w:spacing w:line="360" w:lineRule="exact"/>
        <w:ind w:firstLine="709"/>
        <w:jc w:val="both"/>
        <w:rPr>
          <w:sz w:val="28"/>
          <w:szCs w:val="28"/>
          <w:lang w:eastAsia="ru-RU"/>
        </w:rPr>
      </w:pPr>
      <w:r>
        <w:rPr>
          <w:sz w:val="28"/>
          <w:szCs w:val="28"/>
          <w:lang w:eastAsia="ru-RU"/>
        </w:rPr>
        <w:t>рассмотрение заявления</w:t>
      </w:r>
      <w:r w:rsidRPr="00481FBC">
        <w:rPr>
          <w:sz w:val="28"/>
          <w:szCs w:val="28"/>
          <w:lang w:eastAsia="ru-RU"/>
        </w:rPr>
        <w:t>;</w:t>
      </w:r>
    </w:p>
    <w:p w:rsidR="006018D9" w:rsidRPr="00481FBC" w:rsidRDefault="006018D9" w:rsidP="006018D9">
      <w:pPr>
        <w:autoSpaceDE w:val="0"/>
        <w:autoSpaceDN w:val="0"/>
        <w:adjustRightInd w:val="0"/>
        <w:spacing w:line="360" w:lineRule="exact"/>
        <w:ind w:firstLine="709"/>
        <w:jc w:val="both"/>
        <w:rPr>
          <w:sz w:val="28"/>
          <w:szCs w:val="28"/>
          <w:lang w:eastAsia="ru-RU"/>
        </w:rPr>
      </w:pPr>
      <w:r>
        <w:rPr>
          <w:sz w:val="28"/>
          <w:szCs w:val="28"/>
          <w:lang w:eastAsia="ru-RU"/>
        </w:rPr>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00590F83">
        <w:rPr>
          <w:sz w:val="28"/>
          <w:szCs w:val="28"/>
          <w:lang w:eastAsia="ru-RU"/>
        </w:rPr>
        <w:t>;</w:t>
      </w:r>
    </w:p>
    <w:p w:rsidR="00590F83" w:rsidRPr="009B1569" w:rsidRDefault="00590F83" w:rsidP="00590F83">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w:t>
      </w:r>
      <w:r w:rsidRPr="008E727F">
        <w:rPr>
          <w:rFonts w:eastAsia="Calibri"/>
          <w:sz w:val="28"/>
          <w:szCs w:val="28"/>
          <w:lang w:eastAsia="en-US"/>
        </w:rPr>
        <w:lastRenderedPageBreak/>
        <w:t xml:space="preserve">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 xml:space="preserve">3.4. </w:t>
      </w:r>
      <w:r w:rsidR="006F4CB5" w:rsidRPr="006F4CB5">
        <w:rPr>
          <w:sz w:val="28"/>
          <w:szCs w:val="28"/>
        </w:rPr>
        <w:t xml:space="preserve">Описание последовательности административных действий при </w:t>
      </w:r>
      <w:r w:rsidR="006F4CB5" w:rsidRPr="006F4CB5">
        <w:rPr>
          <w:sz w:val="28"/>
          <w:szCs w:val="28"/>
          <w:lang w:eastAsia="ru-RU"/>
        </w:rPr>
        <w:t>рассмотрении заявления</w:t>
      </w:r>
      <w:r w:rsidR="006F4CB5">
        <w:rPr>
          <w:sz w:val="28"/>
          <w:szCs w:val="28"/>
          <w:lang w:eastAsia="ru-RU"/>
        </w:rPr>
        <w:t>.</w:t>
      </w:r>
    </w:p>
    <w:p w:rsidR="006F4CB5" w:rsidRPr="00481FBC" w:rsidRDefault="006F4CB5" w:rsidP="006F4CB5">
      <w:pPr>
        <w:autoSpaceDE w:val="0"/>
        <w:autoSpaceDN w:val="0"/>
        <w:adjustRightInd w:val="0"/>
        <w:spacing w:line="360" w:lineRule="exact"/>
        <w:ind w:firstLine="709"/>
        <w:jc w:val="both"/>
        <w:rPr>
          <w:sz w:val="28"/>
          <w:szCs w:val="28"/>
        </w:rPr>
      </w:pPr>
      <w:r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F4CB5" w:rsidRPr="00481FBC" w:rsidRDefault="006F4CB5" w:rsidP="006F4CB5">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sz w:val="28"/>
          <w:szCs w:val="28"/>
        </w:rPr>
        <w:t>устанавливает наличие оснований, указанных в пункте 2.8 настоящего Административного регламента:</w:t>
      </w:r>
    </w:p>
    <w:p w:rsidR="006F4CB5" w:rsidRDefault="006F4CB5" w:rsidP="006F4CB5">
      <w:pPr>
        <w:autoSpaceDE w:val="0"/>
        <w:autoSpaceDN w:val="0"/>
        <w:adjustRightInd w:val="0"/>
        <w:spacing w:line="360" w:lineRule="exact"/>
        <w:ind w:firstLine="709"/>
        <w:jc w:val="both"/>
        <w:rPr>
          <w:sz w:val="28"/>
          <w:szCs w:val="28"/>
        </w:rPr>
      </w:pPr>
      <w:r w:rsidRPr="00481FBC">
        <w:rPr>
          <w:sz w:val="28"/>
          <w:szCs w:val="28"/>
        </w:rPr>
        <w:t>при наличии таких оснований</w:t>
      </w:r>
      <w:r>
        <w:rPr>
          <w:sz w:val="28"/>
          <w:szCs w:val="28"/>
        </w:rPr>
        <w:t xml:space="preserve"> принимает</w:t>
      </w:r>
      <w:r w:rsidRPr="002C0EA0">
        <w:rPr>
          <w:sz w:val="28"/>
          <w:szCs w:val="28"/>
        </w:rPr>
        <w:t xml:space="preserve"> решение об отказе в </w:t>
      </w:r>
      <w:r>
        <w:rPr>
          <w:sz w:val="28"/>
          <w:szCs w:val="28"/>
        </w:rPr>
        <w:t xml:space="preserve">выдаче разрешения на использование </w:t>
      </w:r>
      <w:r w:rsidRPr="002C0EA0">
        <w:rPr>
          <w:sz w:val="28"/>
          <w:szCs w:val="28"/>
        </w:rPr>
        <w:t>земель или земельного участка</w:t>
      </w:r>
      <w:r>
        <w:rPr>
          <w:sz w:val="28"/>
          <w:szCs w:val="28"/>
        </w:rPr>
        <w:t xml:space="preserve"> </w:t>
      </w:r>
      <w:r w:rsidRPr="002C0EA0">
        <w:rPr>
          <w:sz w:val="28"/>
          <w:szCs w:val="28"/>
        </w:rPr>
        <w:t xml:space="preserve">в течение 25 дней со дня поступления заявления (в случаях, установленных Земельным кодексом Российской Федерации) или в течение 30 дней со дня поступления заявления (в случаях, установленных постановлением Правительства РФ от 03.12.2014 </w:t>
      </w:r>
      <w:r>
        <w:rPr>
          <w:sz w:val="28"/>
          <w:szCs w:val="28"/>
        </w:rPr>
        <w:t>№</w:t>
      </w:r>
      <w:r w:rsidRPr="002C0EA0">
        <w:rPr>
          <w:sz w:val="28"/>
          <w:szCs w:val="28"/>
        </w:rPr>
        <w:t xml:space="preserve"> 1300) и в течение 3 рабочих дней направляется заявителю уведомление об отказе в выдаче разрешения на использование земель или земельного участка</w:t>
      </w:r>
      <w:r>
        <w:rPr>
          <w:sz w:val="28"/>
          <w:szCs w:val="28"/>
        </w:rPr>
        <w:t>.</w:t>
      </w:r>
    </w:p>
    <w:p w:rsidR="006F4CB5" w:rsidRDefault="006F4CB5" w:rsidP="006F4CB5">
      <w:pPr>
        <w:autoSpaceDE w:val="0"/>
        <w:autoSpaceDN w:val="0"/>
        <w:adjustRightInd w:val="0"/>
        <w:spacing w:line="360" w:lineRule="exact"/>
        <w:ind w:firstLine="709"/>
        <w:jc w:val="both"/>
        <w:rPr>
          <w:sz w:val="28"/>
          <w:szCs w:val="28"/>
          <w:lang w:eastAsia="ru-RU"/>
        </w:rPr>
      </w:pPr>
      <w:r w:rsidRPr="00481FBC">
        <w:rPr>
          <w:sz w:val="28"/>
          <w:szCs w:val="28"/>
          <w:lang w:eastAsia="ru-RU"/>
        </w:rPr>
        <w:t xml:space="preserve">Результатом выполнения административной процедуры является направление заявителю </w:t>
      </w:r>
      <w:r w:rsidRPr="008E2274">
        <w:rPr>
          <w:sz w:val="28"/>
          <w:szCs w:val="28"/>
          <w:lang w:eastAsia="ru-RU"/>
        </w:rPr>
        <w:t>отказ</w:t>
      </w:r>
      <w:r>
        <w:rPr>
          <w:sz w:val="28"/>
          <w:szCs w:val="28"/>
          <w:lang w:eastAsia="ru-RU"/>
        </w:rPr>
        <w:t>а</w:t>
      </w:r>
      <w:r w:rsidRPr="008E2274">
        <w:rPr>
          <w:sz w:val="28"/>
          <w:szCs w:val="28"/>
          <w:lang w:eastAsia="ru-RU"/>
        </w:rPr>
        <w:t xml:space="preserve"> в выдаче разрешения на использование земель или земельных участков</w:t>
      </w:r>
      <w:r w:rsidRPr="00481FBC">
        <w:rPr>
          <w:sz w:val="28"/>
          <w:szCs w:val="28"/>
          <w:lang w:eastAsia="ru-RU"/>
        </w:rPr>
        <w:t>.</w:t>
      </w:r>
    </w:p>
    <w:p w:rsidR="00590F83" w:rsidRPr="00E83F43" w:rsidRDefault="00590F83" w:rsidP="006F4CB5">
      <w:pPr>
        <w:autoSpaceDE w:val="0"/>
        <w:autoSpaceDN w:val="0"/>
        <w:adjustRightInd w:val="0"/>
        <w:spacing w:line="360" w:lineRule="exact"/>
        <w:ind w:firstLine="709"/>
        <w:jc w:val="both"/>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Pr="00E83F43">
        <w:rPr>
          <w:sz w:val="28"/>
          <w:szCs w:val="28"/>
        </w:rPr>
        <w:t xml:space="preserve">Описание последовательности административных действий при </w:t>
      </w:r>
      <w:r w:rsidR="006F4CB5" w:rsidRPr="006F4CB5">
        <w:rPr>
          <w:sz w:val="28"/>
          <w:szCs w:val="28"/>
          <w:lang w:eastAsia="ru-RU"/>
        </w:rPr>
        <w:t>принятии решения о выдаче разрешения на использование земель или земельных участков</w:t>
      </w:r>
      <w:r w:rsidR="00E83F43">
        <w:rPr>
          <w:sz w:val="28"/>
          <w:szCs w:val="28"/>
          <w:lang w:eastAsia="ru-RU"/>
        </w:rPr>
        <w:t>.</w:t>
      </w:r>
    </w:p>
    <w:p w:rsidR="006F4CB5" w:rsidRDefault="006F4CB5" w:rsidP="006F4CB5">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w:t>
      </w:r>
      <w:r w:rsidR="002631B9">
        <w:rPr>
          <w:sz w:val="28"/>
          <w:szCs w:val="28"/>
        </w:rPr>
        <w:t>о Административного регламента.</w:t>
      </w:r>
    </w:p>
    <w:p w:rsidR="006F4CB5" w:rsidRDefault="006F4CB5" w:rsidP="006F4CB5">
      <w:pPr>
        <w:autoSpaceDE w:val="0"/>
        <w:autoSpaceDN w:val="0"/>
        <w:adjustRightInd w:val="0"/>
        <w:spacing w:line="360" w:lineRule="exact"/>
        <w:ind w:firstLine="709"/>
        <w:jc w:val="both"/>
        <w:rPr>
          <w:sz w:val="28"/>
          <w:szCs w:val="28"/>
        </w:rPr>
      </w:pPr>
      <w:r w:rsidRPr="00380BCA">
        <w:rPr>
          <w:sz w:val="28"/>
          <w:szCs w:val="28"/>
        </w:rPr>
        <w:lastRenderedPageBreak/>
        <w:t>Специалист, ответственный за предоставление муниципальной услуги</w:t>
      </w:r>
      <w:r>
        <w:rPr>
          <w:sz w:val="28"/>
          <w:szCs w:val="28"/>
        </w:rPr>
        <w:t xml:space="preserve">, </w:t>
      </w:r>
      <w:r w:rsidRPr="00FA57F4">
        <w:rPr>
          <w:sz w:val="28"/>
          <w:szCs w:val="28"/>
        </w:rPr>
        <w:t xml:space="preserve">готовит проект </w:t>
      </w:r>
      <w:r w:rsidR="002631B9">
        <w:rPr>
          <w:sz w:val="28"/>
          <w:szCs w:val="28"/>
        </w:rPr>
        <w:t>постановления</w:t>
      </w:r>
      <w:r w:rsidRPr="00FA57F4">
        <w:rPr>
          <w:sz w:val="28"/>
          <w:szCs w:val="28"/>
        </w:rPr>
        <w:t xml:space="preserve"> о выдаче разрешения на использование</w:t>
      </w:r>
      <w:r>
        <w:rPr>
          <w:sz w:val="28"/>
          <w:szCs w:val="28"/>
        </w:rPr>
        <w:t xml:space="preserve"> земель или земельных участков</w:t>
      </w:r>
      <w:r w:rsidRPr="00FA57F4">
        <w:rPr>
          <w:sz w:val="28"/>
          <w:szCs w:val="28"/>
        </w:rPr>
        <w:t xml:space="preserve"> в 2 экземплярах</w:t>
      </w:r>
      <w:r w:rsidR="002631B9">
        <w:rPr>
          <w:sz w:val="28"/>
          <w:szCs w:val="28"/>
        </w:rPr>
        <w:t>.</w:t>
      </w:r>
    </w:p>
    <w:p w:rsidR="006F4CB5" w:rsidRDefault="006F4CB5" w:rsidP="006F4CB5">
      <w:pPr>
        <w:autoSpaceDE w:val="0"/>
        <w:autoSpaceDN w:val="0"/>
        <w:adjustRightInd w:val="0"/>
        <w:spacing w:line="360" w:lineRule="exact"/>
        <w:ind w:firstLine="709"/>
        <w:jc w:val="both"/>
        <w:rPr>
          <w:sz w:val="28"/>
        </w:rPr>
      </w:pPr>
      <w:r>
        <w:rPr>
          <w:sz w:val="28"/>
          <w:szCs w:val="28"/>
        </w:rPr>
        <w:t xml:space="preserve">Результатом выполнения административной процедуры является подготовка </w:t>
      </w:r>
      <w:r w:rsidR="002631B9">
        <w:rPr>
          <w:sz w:val="28"/>
          <w:szCs w:val="28"/>
        </w:rPr>
        <w:t>постановления</w:t>
      </w:r>
      <w:r w:rsidRPr="00CB6182">
        <w:rPr>
          <w:sz w:val="28"/>
          <w:szCs w:val="28"/>
        </w:rPr>
        <w:t xml:space="preserve"> о выдаче разрешения на использование земель или земельных участков</w:t>
      </w:r>
      <w:r>
        <w:rPr>
          <w:sz w:val="28"/>
        </w:rPr>
        <w:t>.</w:t>
      </w:r>
    </w:p>
    <w:p w:rsidR="006F4CB5" w:rsidRPr="00CB6182" w:rsidRDefault="006F4CB5" w:rsidP="006F4CB5">
      <w:pPr>
        <w:autoSpaceDE w:val="0"/>
        <w:autoSpaceDN w:val="0"/>
        <w:adjustRightInd w:val="0"/>
        <w:spacing w:line="360" w:lineRule="exact"/>
        <w:ind w:firstLine="709"/>
        <w:jc w:val="both"/>
        <w:rPr>
          <w:sz w:val="28"/>
        </w:rPr>
      </w:pPr>
      <w:r w:rsidRPr="00CB6182">
        <w:rPr>
          <w:sz w:val="28"/>
          <w:szCs w:val="28"/>
        </w:rPr>
        <w:t xml:space="preserve">Максимальный срок исполнения данной административной процедуры составляет 25 дней со дня поступления заявления (в случаях, установленных Земельным кодексом Российской Федерации) и 30 дней со дня поступления заявления (в случаях, установленных постановлением Правительства Российской Федерации от 03.12.2014 </w:t>
      </w:r>
      <w:r>
        <w:rPr>
          <w:sz w:val="28"/>
          <w:szCs w:val="28"/>
        </w:rPr>
        <w:t>№ 1300).</w:t>
      </w:r>
    </w:p>
    <w:p w:rsidR="00C721DB" w:rsidRPr="00230FA3" w:rsidRDefault="00C721DB" w:rsidP="006F4CB5">
      <w:pPr>
        <w:autoSpaceDE w:val="0"/>
        <w:autoSpaceDN w:val="0"/>
        <w:adjustRightInd w:val="0"/>
        <w:spacing w:line="360" w:lineRule="exact"/>
        <w:ind w:firstLine="709"/>
        <w:jc w:val="both"/>
        <w:outlineLvl w:val="0"/>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6F4CB5" w:rsidRDefault="006F4CB5" w:rsidP="006F4CB5">
      <w:pPr>
        <w:autoSpaceDE w:val="0"/>
        <w:autoSpaceDN w:val="0"/>
        <w:adjustRightInd w:val="0"/>
        <w:spacing w:line="360" w:lineRule="exact"/>
        <w:ind w:firstLine="53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направление заявителю(ям) </w:t>
      </w:r>
      <w:r w:rsidR="002631B9">
        <w:rPr>
          <w:rFonts w:eastAsia="Times New Roman"/>
          <w:sz w:val="28"/>
          <w:szCs w:val="28"/>
          <w:lang w:eastAsia="ru-RU"/>
        </w:rPr>
        <w:t>постановления</w:t>
      </w:r>
      <w:r w:rsidRPr="0052364B">
        <w:rPr>
          <w:rFonts w:eastAsia="Times New Roman"/>
          <w:sz w:val="28"/>
          <w:szCs w:val="28"/>
          <w:lang w:eastAsia="ru-RU"/>
        </w:rPr>
        <w:t xml:space="preserve"> о выдаче разрешения на использование земель или земельных участков</w:t>
      </w:r>
      <w:r>
        <w:rPr>
          <w:rFonts w:eastAsia="Times New Roman"/>
          <w:sz w:val="28"/>
          <w:szCs w:val="28"/>
          <w:lang w:eastAsia="ru-RU"/>
        </w:rPr>
        <w:t>.</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4.4. Проверки полноты и качества предоставления муниципальной услуги осуществляются на основании индивидуальных правовых актов </w:t>
      </w:r>
      <w:r w:rsidRPr="0062609D">
        <w:rPr>
          <w:sz w:val="28"/>
          <w:szCs w:val="28"/>
          <w:lang w:eastAsia="ru-RU"/>
        </w:rPr>
        <w:lastRenderedPageBreak/>
        <w:t>(приказов)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9731AA" w:rsidRDefault="009731AA"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2"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w:t>
      </w:r>
      <w:r w:rsidRPr="0062609D">
        <w:rPr>
          <w:sz w:val="28"/>
          <w:szCs w:val="28"/>
        </w:rPr>
        <w:lastRenderedPageBreak/>
        <w:t xml:space="preserve">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5.5. Жалоба подается в администрацию района в письменной форме на </w:t>
      </w:r>
      <w:r w:rsidRPr="0062609D">
        <w:rPr>
          <w:sz w:val="28"/>
          <w:szCs w:val="28"/>
          <w:lang w:eastAsia="ru-RU"/>
        </w:rPr>
        <w:lastRenderedPageBreak/>
        <w:t>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5.16. Жалоба, поступившая в администрацию района, подлежит рассмотрению должностным лицом, наделенным полномочиями по </w:t>
      </w:r>
      <w:r w:rsidRPr="0062609D">
        <w:rPr>
          <w:sz w:val="28"/>
          <w:szCs w:val="28"/>
          <w:lang w:eastAsia="ru-RU"/>
        </w:rPr>
        <w:lastRenderedPageBreak/>
        <w:t>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4"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563D5D" w:rsidRDefault="00563D5D" w:rsidP="009A38E4">
      <w:pPr>
        <w:jc w:val="right"/>
      </w:pPr>
    </w:p>
    <w:p w:rsidR="00563D5D" w:rsidRDefault="00563D5D"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D4104C" w:rsidRDefault="00EC481D" w:rsidP="00DA7F55">
      <w:pPr>
        <w:spacing w:line="360" w:lineRule="auto"/>
        <w:ind w:left="4956"/>
        <w:rPr>
          <w:sz w:val="16"/>
          <w:szCs w:val="16"/>
        </w:rPr>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DA7F55" w:rsidRDefault="00EC481D" w:rsidP="00EC481D">
      <w:pPr>
        <w:tabs>
          <w:tab w:val="left" w:pos="9354"/>
        </w:tabs>
        <w:spacing w:line="360" w:lineRule="auto"/>
        <w:ind w:left="4395"/>
        <w:rPr>
          <w:sz w:val="16"/>
          <w:szCs w:val="16"/>
        </w:rPr>
      </w:pPr>
    </w:p>
    <w:p w:rsidR="00EC481D" w:rsidRDefault="00335112" w:rsidP="00EC481D">
      <w:pPr>
        <w:jc w:val="center"/>
        <w:rPr>
          <w:sz w:val="28"/>
          <w:szCs w:val="28"/>
        </w:rPr>
      </w:pPr>
      <w:r>
        <w:rPr>
          <w:bCs/>
          <w:sz w:val="28"/>
          <w:szCs w:val="28"/>
          <w:lang w:eastAsia="ar-SA"/>
        </w:rPr>
        <w:t>ЗАЯВЛЕНИЕ</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273"/>
        <w:gridCol w:w="142"/>
        <w:gridCol w:w="709"/>
        <w:gridCol w:w="992"/>
        <w:gridCol w:w="1121"/>
        <w:gridCol w:w="1851"/>
        <w:gridCol w:w="147"/>
        <w:gridCol w:w="1239"/>
      </w:tblGrid>
      <w:tr w:rsidR="00261304" w:rsidRPr="00D56593" w:rsidTr="00D56593">
        <w:tc>
          <w:tcPr>
            <w:tcW w:w="9711" w:type="dxa"/>
            <w:gridSpan w:val="10"/>
          </w:tcPr>
          <w:p w:rsidR="00261304" w:rsidRPr="00335112" w:rsidRDefault="001B070F" w:rsidP="00261304">
            <w:pPr>
              <w:rPr>
                <w:sz w:val="28"/>
                <w:szCs w:val="28"/>
              </w:rPr>
            </w:pPr>
            <w:r w:rsidRPr="001B070F">
              <w:rPr>
                <w:bCs/>
                <w:sz w:val="28"/>
                <w:lang w:eastAsia="ar-SA"/>
              </w:rPr>
              <w:t>Прошу выдать разрешен</w:t>
            </w:r>
            <w:r>
              <w:rPr>
                <w:bCs/>
                <w:sz w:val="28"/>
                <w:lang w:eastAsia="ar-SA"/>
              </w:rPr>
              <w:t xml:space="preserve">ие на использование земель или </w:t>
            </w:r>
            <w:r w:rsidRPr="001B070F">
              <w:rPr>
                <w:bCs/>
                <w:sz w:val="28"/>
                <w:lang w:eastAsia="ar-SA"/>
              </w:rPr>
              <w:t>земельного участка</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9"/>
          </w:tcPr>
          <w:p w:rsidR="00261304" w:rsidRPr="00D56593" w:rsidRDefault="00261304" w:rsidP="00261304">
            <w:pPr>
              <w:rPr>
                <w:sz w:val="28"/>
                <w:szCs w:val="28"/>
              </w:rPr>
            </w:pPr>
          </w:p>
        </w:tc>
      </w:tr>
      <w:tr w:rsidR="00335112" w:rsidRPr="00D56593" w:rsidTr="00335112">
        <w:tc>
          <w:tcPr>
            <w:tcW w:w="5353" w:type="dxa"/>
            <w:gridSpan w:val="6"/>
          </w:tcPr>
          <w:p w:rsidR="00335112" w:rsidRPr="00D56593" w:rsidRDefault="001B070F" w:rsidP="001B070F">
            <w:pPr>
              <w:rPr>
                <w:sz w:val="28"/>
                <w:szCs w:val="28"/>
              </w:rPr>
            </w:pPr>
            <w:r>
              <w:rPr>
                <w:bCs/>
                <w:sz w:val="28"/>
                <w:szCs w:val="28"/>
                <w:lang w:eastAsia="ar-SA"/>
              </w:rPr>
              <w:t>Предполагаемая ц</w:t>
            </w:r>
            <w:r w:rsidR="00335112" w:rsidRPr="00D56593">
              <w:rPr>
                <w:bCs/>
                <w:sz w:val="28"/>
                <w:szCs w:val="28"/>
                <w:lang w:eastAsia="ar-SA"/>
              </w:rPr>
              <w:t>ель использования земельного участка:</w:t>
            </w:r>
          </w:p>
        </w:tc>
        <w:tc>
          <w:tcPr>
            <w:tcW w:w="4358" w:type="dxa"/>
            <w:gridSpan w:val="4"/>
          </w:tcPr>
          <w:p w:rsidR="00335112" w:rsidRPr="00D56593" w:rsidRDefault="00335112" w:rsidP="00261304">
            <w:pPr>
              <w:rPr>
                <w:sz w:val="28"/>
                <w:szCs w:val="28"/>
              </w:rPr>
            </w:pPr>
          </w:p>
        </w:tc>
      </w:tr>
      <w:tr w:rsidR="00335112" w:rsidRPr="00D56593" w:rsidTr="00BD6519">
        <w:tc>
          <w:tcPr>
            <w:tcW w:w="5353" w:type="dxa"/>
            <w:gridSpan w:val="6"/>
          </w:tcPr>
          <w:p w:rsidR="00335112" w:rsidRPr="00335112" w:rsidRDefault="00D4104C" w:rsidP="00261304">
            <w:pPr>
              <w:rPr>
                <w:sz w:val="28"/>
                <w:szCs w:val="28"/>
              </w:rPr>
            </w:pPr>
            <w:r w:rsidRPr="00D4104C">
              <w:rPr>
                <w:bCs/>
                <w:sz w:val="28"/>
                <w:lang w:eastAsia="ar-SA"/>
              </w:rPr>
              <w:t>Срок предоставления земельного участка:</w:t>
            </w:r>
          </w:p>
        </w:tc>
        <w:tc>
          <w:tcPr>
            <w:tcW w:w="4358" w:type="dxa"/>
            <w:gridSpan w:val="4"/>
          </w:tcPr>
          <w:p w:rsidR="00335112" w:rsidRPr="00D56593" w:rsidRDefault="00335112" w:rsidP="00261304">
            <w:pPr>
              <w:rPr>
                <w:sz w:val="28"/>
                <w:szCs w:val="28"/>
              </w:rPr>
            </w:pPr>
          </w:p>
        </w:tc>
      </w:tr>
      <w:tr w:rsidR="00261304" w:rsidRPr="00D56593" w:rsidTr="00D56593">
        <w:tc>
          <w:tcPr>
            <w:tcW w:w="3510" w:type="dxa"/>
            <w:gridSpan w:val="3"/>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w:t>
            </w:r>
            <w:r w:rsidR="00335112" w:rsidRPr="00335112">
              <w:rPr>
                <w:bCs/>
                <w:sz w:val="28"/>
                <w:lang w:eastAsia="ar-SA"/>
              </w:rPr>
              <w:t>юридическое лицо</w:t>
            </w:r>
            <w:r w:rsidR="006E6426" w:rsidRPr="006E6426">
              <w:rPr>
                <w:bCs/>
                <w:sz w:val="28"/>
                <w:lang w:eastAsia="ar-SA"/>
              </w:rPr>
              <w:t>):</w:t>
            </w:r>
          </w:p>
        </w:tc>
        <w:tc>
          <w:tcPr>
            <w:tcW w:w="6201" w:type="dxa"/>
            <w:gridSpan w:val="7"/>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5"/>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5"/>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10"/>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F14DD7">
        <w:tc>
          <w:tcPr>
            <w:tcW w:w="3652" w:type="dxa"/>
            <w:gridSpan w:val="4"/>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6059" w:type="dxa"/>
            <w:gridSpan w:val="6"/>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5"/>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35112">
        <w:tc>
          <w:tcPr>
            <w:tcW w:w="6474" w:type="dxa"/>
            <w:gridSpan w:val="7"/>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F14DD7">
        <w:tc>
          <w:tcPr>
            <w:tcW w:w="8472" w:type="dxa"/>
            <w:gridSpan w:val="9"/>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239"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D4104C" w:rsidRPr="00D56593" w:rsidTr="00F14DD7">
        <w:tc>
          <w:tcPr>
            <w:tcW w:w="8472" w:type="dxa"/>
            <w:gridSpan w:val="9"/>
            <w:tcBorders>
              <w:right w:val="single" w:sz="4" w:space="0" w:color="auto"/>
            </w:tcBorders>
          </w:tcPr>
          <w:p w:rsidR="00D4104C" w:rsidRPr="00D4104C" w:rsidRDefault="00D4104C" w:rsidP="00D4104C">
            <w:pPr>
              <w:autoSpaceDE w:val="0"/>
              <w:autoSpaceDN w:val="0"/>
              <w:adjustRightInd w:val="0"/>
              <w:jc w:val="both"/>
              <w:rPr>
                <w:sz w:val="28"/>
              </w:rPr>
            </w:pPr>
            <w:r w:rsidRPr="00D4104C">
              <w:rPr>
                <w:sz w:val="28"/>
                <w:lang w:eastAsia="ru-RU"/>
              </w:rPr>
              <w:t xml:space="preserve">Копии документов, удостоверяющих личность заявителя и представителя заявителя, и документа, подтверждающего </w:t>
            </w:r>
            <w:r w:rsidRPr="00D4104C">
              <w:rPr>
                <w:sz w:val="28"/>
                <w:lang w:eastAsia="ru-RU"/>
              </w:rPr>
              <w:lastRenderedPageBreak/>
              <w:t>полномочия представителя заявителя  (в случае если заявление подается представителем заявителя)</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right w:val="single" w:sz="4" w:space="0" w:color="auto"/>
            </w:tcBorders>
          </w:tcPr>
          <w:p w:rsidR="00D4104C" w:rsidRPr="00D4104C" w:rsidRDefault="00D4104C" w:rsidP="00D4104C">
            <w:pPr>
              <w:autoSpaceDE w:val="0"/>
              <w:autoSpaceDN w:val="0"/>
              <w:adjustRightInd w:val="0"/>
              <w:jc w:val="both"/>
              <w:rPr>
                <w:sz w:val="28"/>
              </w:rPr>
            </w:pPr>
            <w:r w:rsidRPr="00D4104C">
              <w:rPr>
                <w:sz w:val="28"/>
                <w:lang w:eastAsia="ru-RU"/>
              </w:rPr>
              <w:lastRenderedPageBreak/>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случаях, установленных Земельным кодексом Российской Федерации</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right w:val="single" w:sz="4" w:space="0" w:color="auto"/>
            </w:tcBorders>
          </w:tcPr>
          <w:p w:rsidR="00D4104C" w:rsidRPr="00D4104C" w:rsidRDefault="00D4104C" w:rsidP="00D4104C">
            <w:pPr>
              <w:autoSpaceDE w:val="0"/>
              <w:autoSpaceDN w:val="0"/>
              <w:adjustRightInd w:val="0"/>
              <w:jc w:val="both"/>
              <w:rPr>
                <w:sz w:val="28"/>
              </w:rPr>
            </w:pPr>
            <w:r w:rsidRPr="00D4104C">
              <w:rPr>
                <w:sz w:val="28"/>
                <w:lang w:eastAsia="ru-RU"/>
              </w:rPr>
              <w:t>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 1300</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right w:val="single" w:sz="4" w:space="0" w:color="auto"/>
            </w:tcBorders>
          </w:tcPr>
          <w:p w:rsidR="00D4104C" w:rsidRPr="00D4104C" w:rsidRDefault="00D4104C" w:rsidP="00D4104C">
            <w:pPr>
              <w:autoSpaceDE w:val="0"/>
              <w:autoSpaceDN w:val="0"/>
              <w:adjustRightInd w:val="0"/>
              <w:jc w:val="both"/>
              <w:rPr>
                <w:sz w:val="28"/>
              </w:rPr>
            </w:pPr>
            <w:r w:rsidRPr="00D4104C">
              <w:rPr>
                <w:sz w:val="28"/>
                <w:lang w:eastAsia="ru-RU"/>
              </w:rPr>
              <w:t>*Кадастровая выписка о земельном участке или кадастровый паспорт земельного участка</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right w:val="single" w:sz="4" w:space="0" w:color="auto"/>
            </w:tcBorders>
          </w:tcPr>
          <w:p w:rsidR="00D4104C" w:rsidRPr="00D4104C" w:rsidRDefault="00D4104C" w:rsidP="00C1126B">
            <w:pPr>
              <w:autoSpaceDE w:val="0"/>
              <w:autoSpaceDN w:val="0"/>
              <w:adjustRightInd w:val="0"/>
              <w:jc w:val="both"/>
              <w:rPr>
                <w:sz w:val="28"/>
              </w:rPr>
            </w:pPr>
            <w:r w:rsidRPr="00D4104C">
              <w:rPr>
                <w:sz w:val="28"/>
                <w:lang w:eastAsia="ru-RU"/>
              </w:rPr>
              <w:t>*Выписка из ЕГР</w:t>
            </w:r>
            <w:r w:rsidR="00C1126B">
              <w:rPr>
                <w:sz w:val="28"/>
                <w:lang w:eastAsia="ru-RU"/>
              </w:rPr>
              <w:t>Н</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bottom w:val="single" w:sz="4" w:space="0" w:color="auto"/>
              <w:right w:val="single" w:sz="4" w:space="0" w:color="auto"/>
            </w:tcBorders>
          </w:tcPr>
          <w:p w:rsidR="00D4104C" w:rsidRPr="00D4104C" w:rsidRDefault="00D4104C" w:rsidP="00D4104C">
            <w:pPr>
              <w:autoSpaceDE w:val="0"/>
              <w:autoSpaceDN w:val="0"/>
              <w:adjustRightInd w:val="0"/>
              <w:jc w:val="both"/>
              <w:rPr>
                <w:sz w:val="28"/>
              </w:rPr>
            </w:pPr>
            <w:r w:rsidRPr="00D4104C">
              <w:rPr>
                <w:sz w:val="28"/>
                <w:lang w:eastAsia="ru-RU"/>
              </w:rPr>
              <w:t>*Копия лицензии, удостоверяющей право проведения работ по геологическому изучению недр (копия лицензии на пользование недрами)</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top w:val="single" w:sz="4" w:space="0" w:color="auto"/>
              <w:left w:val="single" w:sz="4" w:space="0" w:color="auto"/>
              <w:bottom w:val="single" w:sz="4" w:space="0" w:color="auto"/>
              <w:right w:val="single" w:sz="4" w:space="0" w:color="auto"/>
            </w:tcBorders>
          </w:tcPr>
          <w:p w:rsidR="00D4104C" w:rsidRPr="00D4104C" w:rsidRDefault="00D4104C" w:rsidP="00D4104C">
            <w:pPr>
              <w:autoSpaceDE w:val="0"/>
              <w:autoSpaceDN w:val="0"/>
              <w:adjustRightInd w:val="0"/>
              <w:jc w:val="both"/>
              <w:rPr>
                <w:sz w:val="28"/>
              </w:rPr>
            </w:pPr>
            <w:r w:rsidRPr="00D4104C">
              <w:rPr>
                <w:sz w:val="28"/>
                <w:lang w:eastAsia="ru-RU"/>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A7F55" w:rsidRPr="00D56593" w:rsidTr="00D56593">
        <w:tc>
          <w:tcPr>
            <w:tcW w:w="9711" w:type="dxa"/>
            <w:gridSpan w:val="10"/>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8"/>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F14DD7" w:rsidRPr="007F193E">
        <w:rPr>
          <w:rStyle w:val="14"/>
          <w:rFonts w:ascii="Times New Roman" w:hAnsi="Times New Roman" w:cs="Times New Roman"/>
          <w:sz w:val="28"/>
          <w:szCs w:val="28"/>
        </w:rPr>
        <w:t>Выдача разрешения на использование земель или</w:t>
      </w:r>
      <w:r w:rsidR="00F14DD7" w:rsidRPr="007F193E">
        <w:rPr>
          <w:rStyle w:val="17"/>
          <w:rFonts w:ascii="Times New Roman" w:hAnsi="Times New Roman" w:cs="Times New Roman"/>
          <w:sz w:val="28"/>
          <w:szCs w:val="28"/>
        </w:rPr>
        <w:t xml:space="preserve"> </w:t>
      </w:r>
      <w:r w:rsidR="00F14DD7" w:rsidRPr="007F193E">
        <w:rPr>
          <w:rStyle w:val="14"/>
          <w:rFonts w:ascii="Times New Roman" w:hAnsi="Times New Roman" w:cs="Times New Roman"/>
          <w:sz w:val="28"/>
          <w:szCs w:val="28"/>
        </w:rPr>
        <w:t>земельных участков, находящихся в собственности</w:t>
      </w:r>
      <w:r w:rsidR="00F14DD7" w:rsidRPr="007F193E">
        <w:rPr>
          <w:rStyle w:val="17"/>
          <w:rFonts w:ascii="Times New Roman" w:hAnsi="Times New Roman" w:cs="Times New Roman"/>
          <w:sz w:val="28"/>
          <w:szCs w:val="28"/>
        </w:rPr>
        <w:t xml:space="preserve"> </w:t>
      </w:r>
      <w:r w:rsidR="00F14DD7" w:rsidRPr="007F193E">
        <w:rPr>
          <w:rStyle w:val="14"/>
          <w:rFonts w:ascii="Times New Roman" w:hAnsi="Times New Roman" w:cs="Times New Roman"/>
          <w:sz w:val="28"/>
          <w:szCs w:val="28"/>
        </w:rPr>
        <w:t>муниципального образования</w:t>
      </w:r>
      <w:r w:rsidR="00F14DD7" w:rsidRPr="007F193E">
        <w:rPr>
          <w:sz w:val="28"/>
          <w:szCs w:val="28"/>
        </w:rPr>
        <w:t xml:space="preserve"> Тужинский муниципальный район</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211F3A" w:rsidP="00EC481D">
      <w:pPr>
        <w:spacing w:line="360" w:lineRule="auto"/>
        <w:ind w:right="28"/>
        <w:jc w:val="both"/>
        <w:rPr>
          <w:snapToGrid w:val="0"/>
          <w:color w:val="000000"/>
        </w:rPr>
      </w:pPr>
      <w:r w:rsidRPr="008E727F">
        <w:rPr>
          <w:noProof/>
          <w:snapToGrid w:val="0"/>
        </w:rPr>
        <w:pict>
          <v:rect id="_x0000_s1108" style="position:absolute;left:0;text-align:left;margin-left:-4.1pt;margin-top:4.5pt;width:3in;height:67.8pt;z-index:251658240">
            <v:textbox style="mso-next-textbox:#_x0000_s1108">
              <w:txbxContent>
                <w:p w:rsidR="00EC481D" w:rsidRDefault="00EC481D" w:rsidP="00EC481D">
                  <w:pPr>
                    <w:jc w:val="center"/>
                  </w:pPr>
                  <w:r>
                    <w:t xml:space="preserve">Принятие решения о предоставлении </w:t>
                  </w:r>
                  <w:r w:rsidR="00211F3A" w:rsidRPr="00AC0425">
                    <w:rPr>
                      <w:rStyle w:val="14"/>
                    </w:rPr>
                    <w:t>разрешения на использование земель или</w:t>
                  </w:r>
                  <w:r w:rsidR="00211F3A" w:rsidRPr="00AC0425">
                    <w:rPr>
                      <w:rStyle w:val="17"/>
                    </w:rPr>
                    <w:t xml:space="preserve"> </w:t>
                  </w:r>
                  <w:r w:rsidR="00211F3A" w:rsidRPr="00AC0425">
                    <w:rPr>
                      <w:rStyle w:val="14"/>
                    </w:rPr>
                    <w:t>земельных участков</w:t>
                  </w:r>
                </w:p>
                <w:p w:rsidR="00EC481D" w:rsidRPr="00272EC2" w:rsidRDefault="00EC481D" w:rsidP="00EC481D"/>
              </w:txbxContent>
            </v:textbox>
          </v:rect>
        </w:pict>
      </w:r>
      <w:r w:rsidR="00E33314" w:rsidRPr="008E727F">
        <w:rPr>
          <w:noProof/>
          <w:color w:val="000000"/>
        </w:rPr>
        <w:pict>
          <v:rect id="_x0000_s1107" style="position:absolute;left:0;text-align:left;margin-left:249.45pt;margin-top:4.5pt;width:206.45pt;height:67.8pt;z-index:251657216">
            <v:textbox style="mso-next-textbox:#_x0000_s1107">
              <w:txbxContent>
                <w:p w:rsidR="00EC481D" w:rsidRPr="00A13727" w:rsidRDefault="00EC481D" w:rsidP="00EC481D">
                  <w:pPr>
                    <w:jc w:val="center"/>
                  </w:pPr>
                  <w:r>
                    <w:t>Принятие решения об отказе в предоставл</w:t>
                  </w:r>
                  <w:r>
                    <w:t>е</w:t>
                  </w:r>
                  <w:r>
                    <w:t xml:space="preserve">нии </w:t>
                  </w:r>
                  <w:r w:rsidR="00211F3A" w:rsidRPr="00AC0425">
                    <w:rPr>
                      <w:rStyle w:val="14"/>
                    </w:rPr>
                    <w:t>разрешения на использование земель или</w:t>
                  </w:r>
                  <w:r w:rsidR="00211F3A" w:rsidRPr="00AC0425">
                    <w:rPr>
                      <w:rStyle w:val="17"/>
                    </w:rPr>
                    <w:t xml:space="preserve"> </w:t>
                  </w:r>
                  <w:r w:rsidR="00211F3A" w:rsidRPr="00AC0425">
                    <w:rPr>
                      <w:rStyle w:val="14"/>
                    </w:rPr>
                    <w:t>земельных участков</w:t>
                  </w:r>
                </w:p>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211F3A" w:rsidP="00EC481D">
      <w:pPr>
        <w:spacing w:line="360" w:lineRule="auto"/>
        <w:ind w:right="28" w:firstLine="709"/>
        <w:jc w:val="right"/>
        <w:rPr>
          <w:snapToGrid w:val="0"/>
          <w:color w:val="000000"/>
        </w:rPr>
      </w:pPr>
      <w:r>
        <w:rPr>
          <w:noProof/>
          <w:color w:val="000000"/>
          <w:lang w:eastAsia="ru-RU"/>
        </w:rPr>
        <w:pict>
          <v:line id="_x0000_s1111" style="position:absolute;left:0;text-align:left;z-index:251661312" from="122.3pt,10.2pt" to="122.3pt,40.2pt">
            <v:stroke endarrow="block"/>
          </v:line>
        </w:pict>
      </w:r>
    </w:p>
    <w:p w:rsidR="00EC481D" w:rsidRPr="008E727F" w:rsidRDefault="00211F3A" w:rsidP="00EC481D">
      <w:pPr>
        <w:spacing w:line="360" w:lineRule="auto"/>
        <w:ind w:right="28" w:firstLine="709"/>
        <w:jc w:val="both"/>
        <w:rPr>
          <w:snapToGrid w:val="0"/>
          <w:color w:val="000000"/>
        </w:rPr>
      </w:pPr>
      <w:r>
        <w:rPr>
          <w:noProof/>
          <w:sz w:val="28"/>
          <w:szCs w:val="22"/>
          <w:lang w:eastAsia="ru-RU"/>
        </w:rPr>
        <w:pict>
          <v:rect id="_x0000_s1112" style="position:absolute;left:0;text-align:left;margin-left:-4.1pt;margin-top:19.5pt;width:223.5pt;height:67.5pt;flip:y;z-index:251662336">
            <v:textbox style="mso-next-textbox:#_x0000_s1112">
              <w:txbxContent>
                <w:p w:rsidR="00790F19" w:rsidRDefault="00790F19" w:rsidP="00790F19">
                  <w:pPr>
                    <w:jc w:val="center"/>
                  </w:pPr>
                  <w:r>
                    <w:t xml:space="preserve">Подготовка документа о предоставлении </w:t>
                  </w:r>
                  <w:r w:rsidR="00211F3A" w:rsidRPr="00AC0425">
                    <w:rPr>
                      <w:rStyle w:val="14"/>
                    </w:rPr>
                    <w:t>разрешения на использование земель или</w:t>
                  </w:r>
                  <w:r w:rsidR="00211F3A" w:rsidRPr="00AC0425">
                    <w:rPr>
                      <w:rStyle w:val="17"/>
                    </w:rPr>
                    <w:t xml:space="preserve"> </w:t>
                  </w:r>
                  <w:r w:rsidR="00211F3A" w:rsidRPr="00AC0425">
                    <w:rPr>
                      <w:rStyle w:val="14"/>
                    </w:rPr>
                    <w:t>земельных участков</w:t>
                  </w:r>
                </w:p>
                <w:p w:rsidR="00790F19" w:rsidRPr="00272EC2" w:rsidRDefault="00790F19" w:rsidP="00790F19"/>
              </w:txbxContent>
            </v:textbox>
          </v:rect>
        </w:pict>
      </w:r>
      <w:r w:rsidR="00EC481D" w:rsidRPr="008E727F">
        <w:rPr>
          <w:snapToGrid w:val="0"/>
          <w:color w:val="000000"/>
        </w:rPr>
        <w:t xml:space="preserve"> </w:t>
      </w:r>
    </w:p>
    <w:p w:rsidR="00EC481D" w:rsidRPr="008E727F" w:rsidRDefault="00EC481D" w:rsidP="00EC481D">
      <w:pPr>
        <w:spacing w:line="360" w:lineRule="auto"/>
        <w:ind w:firstLine="567"/>
        <w:jc w:val="both"/>
        <w:rPr>
          <w:sz w:val="28"/>
          <w:szCs w:val="22"/>
          <w:lang w:eastAsia="en-US"/>
        </w:rPr>
      </w:pPr>
    </w:p>
    <w:p w:rsidR="00790F19" w:rsidRDefault="00790F19" w:rsidP="00790F19">
      <w:pPr>
        <w:spacing w:line="360" w:lineRule="auto"/>
        <w:ind w:firstLine="567"/>
        <w:rPr>
          <w:sz w:val="28"/>
          <w:szCs w:val="22"/>
          <w:lang w:eastAsia="en-US"/>
        </w:rPr>
      </w:pPr>
    </w:p>
    <w:p w:rsidR="00790F19" w:rsidRDefault="00790F19" w:rsidP="00790F19">
      <w:pPr>
        <w:rPr>
          <w:sz w:val="28"/>
          <w:szCs w:val="22"/>
          <w:lang w:eastAsia="en-US"/>
        </w:rPr>
      </w:pPr>
    </w:p>
    <w:p w:rsidR="00EC481D" w:rsidRDefault="00211F3A" w:rsidP="00790F19">
      <w:pPr>
        <w:jc w:val="center"/>
        <w:rPr>
          <w:sz w:val="28"/>
          <w:szCs w:val="22"/>
          <w:lang w:eastAsia="en-US"/>
        </w:rPr>
      </w:pPr>
      <w:r>
        <w:rPr>
          <w:noProof/>
          <w:sz w:val="28"/>
          <w:szCs w:val="22"/>
          <w:lang w:eastAsia="ru-RU"/>
        </w:rPr>
        <w:pict>
          <v:line id="_x0000_s1113" style="position:absolute;left:0;text-align:left;z-index:251663360" from="117.8pt,1.9pt" to="117.8pt,31.9pt">
            <v:stroke endarrow="block"/>
          </v:line>
        </w:pict>
      </w:r>
    </w:p>
    <w:p w:rsidR="00790F19" w:rsidRDefault="00790F19" w:rsidP="00790F19">
      <w:pPr>
        <w:jc w:val="center"/>
        <w:rPr>
          <w:sz w:val="28"/>
          <w:szCs w:val="22"/>
          <w:lang w:eastAsia="en-US"/>
        </w:rPr>
      </w:pPr>
    </w:p>
    <w:p w:rsidR="00E33314" w:rsidRDefault="00211F3A" w:rsidP="00790F19">
      <w:pPr>
        <w:jc w:val="center"/>
        <w:rPr>
          <w:sz w:val="28"/>
          <w:szCs w:val="22"/>
          <w:lang w:eastAsia="en-US"/>
        </w:rPr>
      </w:pPr>
      <w:r>
        <w:rPr>
          <w:noProof/>
          <w:sz w:val="28"/>
          <w:szCs w:val="22"/>
          <w:lang w:eastAsia="ru-RU"/>
        </w:rPr>
        <w:pict>
          <v:rect id="_x0000_s1114" style="position:absolute;left:0;text-align:left;margin-left:.05pt;margin-top:-.3pt;width:223.5pt;height:48.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E33314" w:rsidRDefault="00E33314"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5"/>
      <w:footerReference w:type="default" r:id="rId16"/>
      <w:headerReference w:type="first" r:id="rId17"/>
      <w:footerReference w:type="first" r:id="rId18"/>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3D5" w:rsidRDefault="00EE03D5" w:rsidP="001E2255">
      <w:r>
        <w:separator/>
      </w:r>
    </w:p>
  </w:endnote>
  <w:endnote w:type="continuationSeparator" w:id="1">
    <w:p w:rsidR="00EE03D5" w:rsidRDefault="00EE03D5"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563D5D" w:rsidP="00595BFA">
    <w:pPr>
      <w:pStyle w:val="af2"/>
    </w:pPr>
    <w:r>
      <w:rPr>
        <w:sz w:val="16"/>
      </w:rPr>
      <w:t>03</w:t>
    </w:r>
    <w:r w:rsidR="00595BFA" w:rsidRPr="001510EB">
      <w:rPr>
        <w:sz w:val="16"/>
      </w:rPr>
      <w:t>.</w:t>
    </w:r>
    <w:r>
      <w:rPr>
        <w:sz w:val="16"/>
      </w:rPr>
      <w:t>03</w:t>
    </w:r>
    <w:r w:rsidR="00595BFA" w:rsidRPr="001510EB">
      <w:rPr>
        <w:sz w:val="16"/>
      </w:rPr>
      <w:t>.201</w:t>
    </w:r>
    <w:r>
      <w:rPr>
        <w:sz w:val="16"/>
      </w:rPr>
      <w:t>7</w:t>
    </w:r>
    <w:r w:rsidR="00595BFA" w:rsidRPr="001510EB">
      <w:rPr>
        <w:sz w:val="16"/>
      </w:rPr>
      <w:t xml:space="preserve"> </w:t>
    </w:r>
    <w:r w:rsidR="00595BFA">
      <w:rPr>
        <w:sz w:val="16"/>
      </w:rPr>
      <w:t>14</w:t>
    </w:r>
    <w:r w:rsidR="00595BFA" w:rsidRPr="001510EB">
      <w:rPr>
        <w:sz w:val="16"/>
      </w:rPr>
      <w:t>:</w:t>
    </w:r>
    <w:r w:rsidR="00595BFA">
      <w:rPr>
        <w:sz w:val="16"/>
      </w:rPr>
      <w:t xml:space="preserve">35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563D5D">
    <w:pPr>
      <w:pStyle w:val="af2"/>
    </w:pPr>
    <w:r>
      <w:rPr>
        <w:sz w:val="16"/>
      </w:rPr>
      <w:t>03</w:t>
    </w:r>
    <w:r w:rsidR="008C3B14" w:rsidRPr="001510EB">
      <w:rPr>
        <w:sz w:val="16"/>
      </w:rPr>
      <w:t>.</w:t>
    </w:r>
    <w:r>
      <w:rPr>
        <w:sz w:val="16"/>
      </w:rPr>
      <w:t>03</w:t>
    </w:r>
    <w:r w:rsidR="008C3B14" w:rsidRPr="001510EB">
      <w:rPr>
        <w:sz w:val="16"/>
      </w:rPr>
      <w:t>.201</w:t>
    </w:r>
    <w:r>
      <w:rPr>
        <w:sz w:val="16"/>
      </w:rPr>
      <w:t>7</w:t>
    </w:r>
    <w:r w:rsidR="008C3B14" w:rsidRPr="001510EB">
      <w:rPr>
        <w:sz w:val="16"/>
      </w:rPr>
      <w:t xml:space="preserve"> </w:t>
    </w:r>
    <w:r w:rsidR="008C3B14">
      <w:rPr>
        <w:sz w:val="16"/>
      </w:rPr>
      <w:t>14</w:t>
    </w:r>
    <w:r w:rsidR="008C3B14" w:rsidRPr="001510EB">
      <w:rPr>
        <w:sz w:val="16"/>
      </w:rPr>
      <w:t>:</w:t>
    </w:r>
    <w:r w:rsidR="008C3B14">
      <w:rPr>
        <w:sz w:val="16"/>
      </w:rPr>
      <w:t xml:space="preserve">35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3D5" w:rsidRDefault="00EE03D5" w:rsidP="001E2255">
      <w:r>
        <w:separator/>
      </w:r>
    </w:p>
  </w:footnote>
  <w:footnote w:type="continuationSeparator" w:id="1">
    <w:p w:rsidR="00EE03D5" w:rsidRDefault="00EE03D5"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C7533D">
        <w:rPr>
          <w:noProof/>
        </w:rPr>
        <w:t>2</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8C3B14" w:rsidP="008C3B14">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4936"/>
    <w:rsid w:val="00034F1A"/>
    <w:rsid w:val="00037EB4"/>
    <w:rsid w:val="00052661"/>
    <w:rsid w:val="00054E69"/>
    <w:rsid w:val="000901A4"/>
    <w:rsid w:val="00097F8E"/>
    <w:rsid w:val="000A48F5"/>
    <w:rsid w:val="000B0825"/>
    <w:rsid w:val="000B7B3A"/>
    <w:rsid w:val="000D0EDF"/>
    <w:rsid w:val="000D102A"/>
    <w:rsid w:val="000F159C"/>
    <w:rsid w:val="000F7447"/>
    <w:rsid w:val="00105137"/>
    <w:rsid w:val="001416F7"/>
    <w:rsid w:val="00141ABA"/>
    <w:rsid w:val="001449CC"/>
    <w:rsid w:val="00145BD0"/>
    <w:rsid w:val="001460CD"/>
    <w:rsid w:val="00195262"/>
    <w:rsid w:val="001B070F"/>
    <w:rsid w:val="001C5324"/>
    <w:rsid w:val="001E2255"/>
    <w:rsid w:val="001E467C"/>
    <w:rsid w:val="001E6485"/>
    <w:rsid w:val="00211F3A"/>
    <w:rsid w:val="00215A0A"/>
    <w:rsid w:val="00230FA3"/>
    <w:rsid w:val="0023127B"/>
    <w:rsid w:val="00252344"/>
    <w:rsid w:val="00256151"/>
    <w:rsid w:val="00261304"/>
    <w:rsid w:val="002631B9"/>
    <w:rsid w:val="0028008B"/>
    <w:rsid w:val="002B580F"/>
    <w:rsid w:val="002C22DB"/>
    <w:rsid w:val="002C403F"/>
    <w:rsid w:val="002C65AD"/>
    <w:rsid w:val="002D4861"/>
    <w:rsid w:val="002E0F0C"/>
    <w:rsid w:val="002E6754"/>
    <w:rsid w:val="0030645F"/>
    <w:rsid w:val="00335112"/>
    <w:rsid w:val="003421BF"/>
    <w:rsid w:val="003544CB"/>
    <w:rsid w:val="0035574D"/>
    <w:rsid w:val="0037359E"/>
    <w:rsid w:val="00376D55"/>
    <w:rsid w:val="00381480"/>
    <w:rsid w:val="003B2AF4"/>
    <w:rsid w:val="003D0587"/>
    <w:rsid w:val="003D4D5F"/>
    <w:rsid w:val="003D7F06"/>
    <w:rsid w:val="00447416"/>
    <w:rsid w:val="0044762F"/>
    <w:rsid w:val="00481D0C"/>
    <w:rsid w:val="004A1A23"/>
    <w:rsid w:val="004A2297"/>
    <w:rsid w:val="004A7C4C"/>
    <w:rsid w:val="004C5290"/>
    <w:rsid w:val="004E2690"/>
    <w:rsid w:val="00503712"/>
    <w:rsid w:val="00504748"/>
    <w:rsid w:val="005101E6"/>
    <w:rsid w:val="00510307"/>
    <w:rsid w:val="0051155C"/>
    <w:rsid w:val="0051652D"/>
    <w:rsid w:val="005422EA"/>
    <w:rsid w:val="0054635B"/>
    <w:rsid w:val="0055076A"/>
    <w:rsid w:val="00563D5D"/>
    <w:rsid w:val="005872B3"/>
    <w:rsid w:val="00590F83"/>
    <w:rsid w:val="00595BFA"/>
    <w:rsid w:val="005B378F"/>
    <w:rsid w:val="005C0A2B"/>
    <w:rsid w:val="005E4E59"/>
    <w:rsid w:val="005F76BB"/>
    <w:rsid w:val="006018D9"/>
    <w:rsid w:val="006117C7"/>
    <w:rsid w:val="00616D28"/>
    <w:rsid w:val="00617770"/>
    <w:rsid w:val="00625925"/>
    <w:rsid w:val="006308D5"/>
    <w:rsid w:val="0064408E"/>
    <w:rsid w:val="0064424F"/>
    <w:rsid w:val="00654DC7"/>
    <w:rsid w:val="00661881"/>
    <w:rsid w:val="00663F83"/>
    <w:rsid w:val="00664125"/>
    <w:rsid w:val="006951AA"/>
    <w:rsid w:val="0069655C"/>
    <w:rsid w:val="006B6391"/>
    <w:rsid w:val="006D0945"/>
    <w:rsid w:val="006D39A6"/>
    <w:rsid w:val="006D7554"/>
    <w:rsid w:val="006E131B"/>
    <w:rsid w:val="006E6426"/>
    <w:rsid w:val="006E7D16"/>
    <w:rsid w:val="006F4212"/>
    <w:rsid w:val="006F4CB5"/>
    <w:rsid w:val="0073679D"/>
    <w:rsid w:val="00736B17"/>
    <w:rsid w:val="00743BEE"/>
    <w:rsid w:val="00751D45"/>
    <w:rsid w:val="00760C17"/>
    <w:rsid w:val="0076557F"/>
    <w:rsid w:val="00773E47"/>
    <w:rsid w:val="00790DD9"/>
    <w:rsid w:val="00790F19"/>
    <w:rsid w:val="007B2CEB"/>
    <w:rsid w:val="007B6307"/>
    <w:rsid w:val="007D78BD"/>
    <w:rsid w:val="007E030E"/>
    <w:rsid w:val="007E240C"/>
    <w:rsid w:val="007F193E"/>
    <w:rsid w:val="00814720"/>
    <w:rsid w:val="00837203"/>
    <w:rsid w:val="0084356B"/>
    <w:rsid w:val="00854588"/>
    <w:rsid w:val="0086128F"/>
    <w:rsid w:val="008678B5"/>
    <w:rsid w:val="00887ACF"/>
    <w:rsid w:val="00897648"/>
    <w:rsid w:val="008C184B"/>
    <w:rsid w:val="008C3B14"/>
    <w:rsid w:val="008D752B"/>
    <w:rsid w:val="008E7C7D"/>
    <w:rsid w:val="0090668E"/>
    <w:rsid w:val="009305C1"/>
    <w:rsid w:val="009328D1"/>
    <w:rsid w:val="0093767B"/>
    <w:rsid w:val="00960B1A"/>
    <w:rsid w:val="00970F55"/>
    <w:rsid w:val="009731AA"/>
    <w:rsid w:val="00975026"/>
    <w:rsid w:val="00977A5D"/>
    <w:rsid w:val="009A38E4"/>
    <w:rsid w:val="009A427C"/>
    <w:rsid w:val="009E46BC"/>
    <w:rsid w:val="00A0115D"/>
    <w:rsid w:val="00A0206A"/>
    <w:rsid w:val="00A06CE4"/>
    <w:rsid w:val="00A136D4"/>
    <w:rsid w:val="00A931D8"/>
    <w:rsid w:val="00A934BD"/>
    <w:rsid w:val="00AB6563"/>
    <w:rsid w:val="00AE1939"/>
    <w:rsid w:val="00AE2569"/>
    <w:rsid w:val="00AF4C48"/>
    <w:rsid w:val="00B040BD"/>
    <w:rsid w:val="00B70300"/>
    <w:rsid w:val="00B728C0"/>
    <w:rsid w:val="00B7701F"/>
    <w:rsid w:val="00B77F7D"/>
    <w:rsid w:val="00B84611"/>
    <w:rsid w:val="00BB1DA6"/>
    <w:rsid w:val="00BB5BEF"/>
    <w:rsid w:val="00BD6519"/>
    <w:rsid w:val="00BF10D9"/>
    <w:rsid w:val="00C1126B"/>
    <w:rsid w:val="00C23EB0"/>
    <w:rsid w:val="00C70E67"/>
    <w:rsid w:val="00C721DB"/>
    <w:rsid w:val="00C7533D"/>
    <w:rsid w:val="00C975ED"/>
    <w:rsid w:val="00CB714F"/>
    <w:rsid w:val="00D00FB6"/>
    <w:rsid w:val="00D01561"/>
    <w:rsid w:val="00D1728D"/>
    <w:rsid w:val="00D4104C"/>
    <w:rsid w:val="00D56593"/>
    <w:rsid w:val="00D60ABC"/>
    <w:rsid w:val="00D7373B"/>
    <w:rsid w:val="00D83B82"/>
    <w:rsid w:val="00DA0947"/>
    <w:rsid w:val="00DA22E1"/>
    <w:rsid w:val="00DA5E43"/>
    <w:rsid w:val="00DA7F55"/>
    <w:rsid w:val="00DB4343"/>
    <w:rsid w:val="00DB66FB"/>
    <w:rsid w:val="00DC4ABF"/>
    <w:rsid w:val="00DC654F"/>
    <w:rsid w:val="00DD48E1"/>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A30DA"/>
    <w:rsid w:val="00EA6E42"/>
    <w:rsid w:val="00EC481D"/>
    <w:rsid w:val="00EC6D1F"/>
    <w:rsid w:val="00EE03D5"/>
    <w:rsid w:val="00EE76B9"/>
    <w:rsid w:val="00F0066F"/>
    <w:rsid w:val="00F07B37"/>
    <w:rsid w:val="00F14DD7"/>
    <w:rsid w:val="00F603FC"/>
    <w:rsid w:val="00F70B8A"/>
    <w:rsid w:val="00F73655"/>
    <w:rsid w:val="00F851E2"/>
    <w:rsid w:val="00F90F78"/>
    <w:rsid w:val="00FB1788"/>
    <w:rsid w:val="00FC01CC"/>
    <w:rsid w:val="00FC66CF"/>
    <w:rsid w:val="00FC793B"/>
    <w:rsid w:val="00FD33BC"/>
    <w:rsid w:val="00FD4927"/>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lang/>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2D6256A62F7D1564E8773E4B09B36C6537B070B539474074978744BE58020E6244C9511B7F722AA6x9h9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93FC733854F4C00CAD2F89C0E21BAF49F71264D7AECB1DCCFEF62A454376D07C32BFAA8777S8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CF2F7D06FF9l3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CB2C637ED857A75CA3E8E90C37410189C6FE280979B0181F9A8077B4B53268CF695C959FFl1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rovreg.ru" TargetMode="External"/><Relationship Id="rId14" Type="http://schemas.openxmlformats.org/officeDocument/2006/relationships/hyperlink" Target="consultantplus://offline/ref=1693FC733854F4C00CAD2F89C0E21BAF49F71264D7AECB1DCCFEF62A454376D07C32BFAA8677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6732</Words>
  <Characters>38377</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45019</CharactersWithSpaces>
  <SharedDoc>false</SharedDoc>
  <HLinks>
    <vt:vector size="48" baseType="variant">
      <vt:variant>
        <vt:i4>65551</vt:i4>
      </vt:variant>
      <vt:variant>
        <vt:i4>21</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18</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15</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12</vt:i4>
      </vt:variant>
      <vt:variant>
        <vt:i4>0</vt:i4>
      </vt:variant>
      <vt:variant>
        <vt:i4>5</vt:i4>
      </vt:variant>
      <vt:variant>
        <vt:lpwstr/>
      </vt:variant>
      <vt:variant>
        <vt:lpwstr>Par14</vt:lpwstr>
      </vt:variant>
      <vt:variant>
        <vt:i4>7340136</vt:i4>
      </vt:variant>
      <vt:variant>
        <vt:i4>9</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6</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3</vt:i4>
      </vt:variant>
      <vt:variant>
        <vt:i4>0</vt:i4>
      </vt:variant>
      <vt:variant>
        <vt:i4>5</vt:i4>
      </vt:variant>
      <vt:variant>
        <vt:lpwstr>http://www.kirovreg.ru/</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2017-02-27T08:32:00Z</cp:lastPrinted>
  <dcterms:created xsi:type="dcterms:W3CDTF">2017-03-13T12:56:00Z</dcterms:created>
  <dcterms:modified xsi:type="dcterms:W3CDTF">2017-03-13T12:56:00Z</dcterms:modified>
</cp:coreProperties>
</file>